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BFDF4"/>
  <w:body>
    <w:p w14:paraId="52390E95" w14:textId="597F8E8E" w:rsidR="007B104D" w:rsidRPr="00691E49" w:rsidRDefault="00DD347D" w:rsidP="00FE0A7D">
      <w:pPr>
        <w:pStyle w:val="TypeArtikelADIL"/>
        <w:spacing w:after="240"/>
        <w:rPr>
          <w:b/>
          <w:iCs/>
          <w:smallCaps/>
          <w:szCs w:val="28"/>
          <w:lang w:val="en-US"/>
        </w:rPr>
      </w:pPr>
      <w:r>
        <w:rPr>
          <w:noProof/>
          <w:lang w:val="en-US" w:eastAsia="zh-CN"/>
        </w:rPr>
        <w:drawing>
          <wp:anchor distT="0" distB="0" distL="114300" distR="114300" simplePos="0" relativeHeight="251659264" behindDoc="0" locked="0" layoutInCell="1" allowOverlap="1" wp14:anchorId="3029C4E4" wp14:editId="3060DCF2">
            <wp:simplePos x="0" y="0"/>
            <wp:positionH relativeFrom="margin">
              <wp:posOffset>4653301</wp:posOffset>
            </wp:positionH>
            <wp:positionV relativeFrom="paragraph">
              <wp:posOffset>-32718</wp:posOffset>
            </wp:positionV>
            <wp:extent cx="646016" cy="243205"/>
            <wp:effectExtent l="0" t="0" r="1905" b="444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6016"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691E49">
        <w:fldChar w:fldCharType="begin"/>
      </w:r>
      <w:r w:rsidR="00691E49">
        <w:instrText xml:space="preserve"> INCLUDEPICTURE "https://upload.wikimedia.org/wikipedia/commons/b/b5/Open_Access_logo_with_dark_text_for_contrast%2C_on_transparent_background.png" \* MERGEFORMATINET </w:instrText>
      </w:r>
      <w:r w:rsidR="00691E49">
        <w:fldChar w:fldCharType="end"/>
      </w:r>
      <w:r w:rsidR="00691E49">
        <w:rPr>
          <w:b/>
          <w:iCs/>
          <w:smallCaps/>
          <w:szCs w:val="28"/>
          <w:lang w:val="en-US"/>
        </w:rPr>
        <w:t xml:space="preserve">Original </w:t>
      </w:r>
      <w:r w:rsidR="00C847CF" w:rsidRPr="00691E49">
        <w:rPr>
          <w:b/>
          <w:iCs/>
          <w:smallCaps/>
          <w:szCs w:val="28"/>
          <w:lang w:val="en-US"/>
        </w:rPr>
        <w:t>Research Paper</w:t>
      </w:r>
    </w:p>
    <w:p w14:paraId="4F6D56E7" w14:textId="0121347C" w:rsidR="007B104D" w:rsidRPr="00691E49" w:rsidRDefault="00FE0A7D" w:rsidP="00FE0A7D">
      <w:pPr>
        <w:pStyle w:val="ADILTitle"/>
      </w:pPr>
      <w:r w:rsidRPr="00FE0A7D">
        <w:rPr>
          <w:noProof/>
          <w:lang w:eastAsia="zh-CN"/>
        </w:rPr>
        <w:drawing>
          <wp:anchor distT="0" distB="0" distL="114300" distR="114300" simplePos="0" relativeHeight="251664384" behindDoc="0" locked="0" layoutInCell="1" allowOverlap="1" wp14:anchorId="0737B703" wp14:editId="29A801B8">
            <wp:simplePos x="0" y="0"/>
            <wp:positionH relativeFrom="column">
              <wp:posOffset>4714407</wp:posOffset>
            </wp:positionH>
            <wp:positionV relativeFrom="paragraph">
              <wp:posOffset>13846</wp:posOffset>
            </wp:positionV>
            <wp:extent cx="514985" cy="631825"/>
            <wp:effectExtent l="0" t="0" r="0" b="0"/>
            <wp:wrapSquare wrapText="bothSides"/>
            <wp:docPr id="20" name="Picture 4" descr="C:\Users\LENOVO\Downloads\Crossmark.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Crossmark.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l="32906" t="12148" r="34067" b="6866"/>
                    <a:stretch>
                      <a:fillRect/>
                    </a:stretch>
                  </pic:blipFill>
                  <pic:spPr bwMode="auto">
                    <a:xfrm>
                      <a:off x="0" y="0"/>
                      <a:ext cx="514985" cy="63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176E" w:rsidRPr="00FE0A7D">
        <w:rPr>
          <w:noProof/>
          <w:lang w:eastAsia="zh-CN"/>
        </w:rPr>
        <w:drawing>
          <wp:anchor distT="0" distB="0" distL="114300" distR="114300" simplePos="0" relativeHeight="251660288" behindDoc="0" locked="0" layoutInCell="1" allowOverlap="1" wp14:anchorId="0EE3B120" wp14:editId="4C517B86">
            <wp:simplePos x="0" y="0"/>
            <wp:positionH relativeFrom="column">
              <wp:posOffset>1236708</wp:posOffset>
            </wp:positionH>
            <wp:positionV relativeFrom="paragraph">
              <wp:posOffset>638810</wp:posOffset>
            </wp:positionV>
            <wp:extent cx="70485" cy="73660"/>
            <wp:effectExtent l="0" t="0" r="5715" b="25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485" cy="73660"/>
                    </a:xfrm>
                    <a:prstGeom prst="rect">
                      <a:avLst/>
                    </a:prstGeom>
                  </pic:spPr>
                </pic:pic>
              </a:graphicData>
            </a:graphic>
            <wp14:sizeRelH relativeFrom="margin">
              <wp14:pctWidth>0</wp14:pctWidth>
            </wp14:sizeRelH>
            <wp14:sizeRelV relativeFrom="margin">
              <wp14:pctHeight>0</wp14:pctHeight>
            </wp14:sizeRelV>
          </wp:anchor>
        </w:drawing>
      </w:r>
      <w:r w:rsidR="006B4ECF" w:rsidRPr="00FE0A7D">
        <w:t>The</w:t>
      </w:r>
      <w:r w:rsidR="006B4ECF" w:rsidRPr="006B4ECF">
        <w:t xml:space="preserve"> </w:t>
      </w:r>
      <w:r w:rsidR="006B4ECF" w:rsidRPr="00925DD1">
        <w:t>title</w:t>
      </w:r>
      <w:r w:rsidR="006B4ECF" w:rsidRPr="006B4ECF">
        <w:t xml:space="preserve"> </w:t>
      </w:r>
      <w:r w:rsidR="00414558" w:rsidRPr="006B4ECF">
        <w:t>is</w:t>
      </w:r>
      <w:r w:rsidR="006B4ECF" w:rsidRPr="006B4ECF">
        <w:t xml:space="preserve"> </w:t>
      </w:r>
      <w:r w:rsidR="006B4ECF" w:rsidRPr="00FE0A7D">
        <w:t>written</w:t>
      </w:r>
      <w:r w:rsidR="006B4ECF" w:rsidRPr="006B4ECF">
        <w:t xml:space="preserve"> in </w:t>
      </w:r>
      <w:r w:rsidR="006B4ECF">
        <w:t xml:space="preserve">Garamond </w:t>
      </w:r>
      <w:r w:rsidR="006B4ECF" w:rsidRPr="006B4ECF">
        <w:t>(1</w:t>
      </w:r>
      <w:r w:rsidR="006B4ECF">
        <w:t>8</w:t>
      </w:r>
      <w:r w:rsidR="006B4ECF" w:rsidRPr="006B4ECF">
        <w:t xml:space="preserve"> </w:t>
      </w:r>
      <w:r w:rsidR="006B4ECF">
        <w:t>p</w:t>
      </w:r>
      <w:r w:rsidR="006B4ECF" w:rsidRPr="006B4ECF">
        <w:t xml:space="preserve">t) and preferably not </w:t>
      </w:r>
      <w:r w:rsidR="006B4ECF" w:rsidRPr="00DC7C25">
        <w:t>more</w:t>
      </w:r>
      <w:r w:rsidR="006B4ECF" w:rsidRPr="006B4ECF">
        <w:t xml:space="preserve"> than 16 </w:t>
      </w:r>
      <w:r w:rsidR="006B4ECF" w:rsidRPr="00FE0A7D">
        <w:t>words</w:t>
      </w:r>
    </w:p>
    <w:p w14:paraId="30ABC63E" w14:textId="305B48A9" w:rsidR="007925A8" w:rsidRPr="003F58B8" w:rsidRDefault="006B4ECF" w:rsidP="00925DD1">
      <w:pPr>
        <w:pStyle w:val="AuthorADIL"/>
      </w:pPr>
      <w:r w:rsidRPr="00925DD1">
        <w:t>Name</w:t>
      </w:r>
      <w:r w:rsidRPr="006B4ECF">
        <w:t xml:space="preserve"> of 1</w:t>
      </w:r>
      <w:r w:rsidRPr="00414558">
        <w:rPr>
          <w:vertAlign w:val="superscript"/>
        </w:rPr>
        <w:t>st</w:t>
      </w:r>
      <w:r w:rsidR="00414558">
        <w:t xml:space="preserve"> </w:t>
      </w:r>
      <w:r w:rsidRPr="006B4ECF">
        <w:t>author</w:t>
      </w:r>
      <w:r w:rsidR="00DD347D">
        <w:t xml:space="preserve"> </w:t>
      </w:r>
      <w:r w:rsidR="0035176E">
        <w:rPr>
          <w:vertAlign w:val="superscript"/>
        </w:rPr>
        <w:t>a,1</w:t>
      </w:r>
      <w:r w:rsidRPr="006B4ECF">
        <w:t>, Name of 2</w:t>
      </w:r>
      <w:r w:rsidRPr="00414558">
        <w:rPr>
          <w:vertAlign w:val="superscript"/>
        </w:rPr>
        <w:t>nd</w:t>
      </w:r>
      <w:r w:rsidR="00414558">
        <w:t xml:space="preserve"> </w:t>
      </w:r>
      <w:r w:rsidRPr="006B4ECF">
        <w:t>author</w:t>
      </w:r>
      <w:r w:rsidR="00DD347D">
        <w:t xml:space="preserve"> </w:t>
      </w:r>
      <w:r w:rsidR="005E393C">
        <w:rPr>
          <w:vertAlign w:val="superscript"/>
        </w:rPr>
        <w:t>b,2</w:t>
      </w:r>
      <w:r w:rsidRPr="006B4ECF">
        <w:t>, Name of 3</w:t>
      </w:r>
      <w:r w:rsidRPr="00414558">
        <w:rPr>
          <w:vertAlign w:val="superscript"/>
        </w:rPr>
        <w:t>rd</w:t>
      </w:r>
      <w:r w:rsidR="00414558">
        <w:t xml:space="preserve"> </w:t>
      </w:r>
      <w:r w:rsidRPr="006B4ECF">
        <w:t>author</w:t>
      </w:r>
      <w:r w:rsidR="00DD347D">
        <w:t xml:space="preserve"> </w:t>
      </w:r>
      <w:r w:rsidR="005E393C">
        <w:rPr>
          <w:vertAlign w:val="superscript"/>
        </w:rPr>
        <w:t>c,3</w:t>
      </w:r>
    </w:p>
    <w:p w14:paraId="6163C017" w14:textId="79991756" w:rsidR="005E393C" w:rsidRPr="005E393C" w:rsidRDefault="005E393C" w:rsidP="005E393C">
      <w:pPr>
        <w:pStyle w:val="AuthorAffiliationADIL"/>
        <w:rPr>
          <w:bCs/>
          <w:noProof w:val="0"/>
          <w:sz w:val="21"/>
          <w:szCs w:val="21"/>
        </w:rPr>
      </w:pPr>
      <w:r>
        <w:rPr>
          <w:bCs/>
          <w:noProof w:val="0"/>
          <w:sz w:val="21"/>
          <w:szCs w:val="21"/>
          <w:vertAlign w:val="superscript"/>
        </w:rPr>
        <w:t>a</w:t>
      </w:r>
      <w:r>
        <w:rPr>
          <w:bCs/>
          <w:noProof w:val="0"/>
          <w:sz w:val="21"/>
          <w:szCs w:val="21"/>
        </w:rPr>
        <w:t xml:space="preserve"> </w:t>
      </w:r>
      <w:r w:rsidRPr="005E393C">
        <w:t>First affiliation, City, Country (9pt)</w:t>
      </w:r>
      <w:r w:rsidR="00FE0A7D" w:rsidRPr="00FE0A7D">
        <w:rPr>
          <w:i/>
          <w:iCs/>
          <w:lang w:eastAsia="zh-CN"/>
        </w:rPr>
        <w:t xml:space="preserve"> </w:t>
      </w:r>
    </w:p>
    <w:p w14:paraId="4ACD1735" w14:textId="2177AD37" w:rsidR="005E393C" w:rsidRPr="005E393C" w:rsidRDefault="005E393C" w:rsidP="005E393C">
      <w:pPr>
        <w:pStyle w:val="AuthorAffiliationADIL"/>
      </w:pPr>
      <w:r>
        <w:rPr>
          <w:vertAlign w:val="superscript"/>
        </w:rPr>
        <w:t xml:space="preserve">b </w:t>
      </w:r>
      <w:r w:rsidRPr="005E393C">
        <w:t>Second affiliation, City, Country (9pt)</w:t>
      </w:r>
    </w:p>
    <w:p w14:paraId="463F0BBD" w14:textId="699F25AA" w:rsidR="00D56754" w:rsidRDefault="005E393C" w:rsidP="005E393C">
      <w:pPr>
        <w:pStyle w:val="AuthorAffiliationADIL"/>
      </w:pPr>
      <w:r w:rsidRPr="00977046">
        <w:rPr>
          <w:sz w:val="32"/>
          <w:szCs w:val="32"/>
          <w:vertAlign w:val="superscript"/>
          <w:lang w:eastAsia="zh-CN"/>
        </w:rPr>
        <w:drawing>
          <wp:anchor distT="0" distB="0" distL="114300" distR="114300" simplePos="0" relativeHeight="251662336" behindDoc="0" locked="0" layoutInCell="1" allowOverlap="1" wp14:anchorId="37BD5996" wp14:editId="663A51A6">
            <wp:simplePos x="0" y="0"/>
            <wp:positionH relativeFrom="column">
              <wp:posOffset>965835</wp:posOffset>
            </wp:positionH>
            <wp:positionV relativeFrom="paragraph">
              <wp:posOffset>138513</wp:posOffset>
            </wp:positionV>
            <wp:extent cx="70485" cy="73660"/>
            <wp:effectExtent l="0" t="0" r="571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485" cy="73660"/>
                    </a:xfrm>
                    <a:prstGeom prst="rect">
                      <a:avLst/>
                    </a:prstGeom>
                  </pic:spPr>
                </pic:pic>
              </a:graphicData>
            </a:graphic>
            <wp14:sizeRelH relativeFrom="margin">
              <wp14:pctWidth>0</wp14:pctWidth>
            </wp14:sizeRelH>
            <wp14:sizeRelV relativeFrom="margin">
              <wp14:pctHeight>0</wp14:pctHeight>
            </wp14:sizeRelV>
          </wp:anchor>
        </w:drawing>
      </w:r>
      <w:r>
        <w:rPr>
          <w:vertAlign w:val="superscript"/>
        </w:rPr>
        <w:t xml:space="preserve">c </w:t>
      </w:r>
      <w:r w:rsidRPr="005E393C">
        <w:t>Third affiliation, City, Country (9pt)</w:t>
      </w:r>
    </w:p>
    <w:p w14:paraId="19749044" w14:textId="45411B88" w:rsidR="005E393C" w:rsidRDefault="005E393C" w:rsidP="005E393C">
      <w:pPr>
        <w:pStyle w:val="AuthorAffiliationADIL"/>
      </w:pPr>
      <w:r>
        <w:rPr>
          <w:vertAlign w:val="superscript"/>
        </w:rPr>
        <w:t>1</w:t>
      </w:r>
      <w:r>
        <w:t xml:space="preserve"> </w:t>
      </w:r>
      <w:r w:rsidRPr="005E393C">
        <w:t>Email First Author</w:t>
      </w:r>
      <w:r>
        <w:t xml:space="preserve"> ;  </w:t>
      </w:r>
      <w:r>
        <w:rPr>
          <w:vertAlign w:val="superscript"/>
        </w:rPr>
        <w:t>2</w:t>
      </w:r>
      <w:r>
        <w:t xml:space="preserve"> Email Second Author; </w:t>
      </w:r>
      <w:r>
        <w:rPr>
          <w:vertAlign w:val="superscript"/>
        </w:rPr>
        <w:t>3</w:t>
      </w:r>
      <w:r w:rsidRPr="005E393C">
        <w:t xml:space="preserve"> Email Third Author (9pt)</w:t>
      </w:r>
    </w:p>
    <w:p w14:paraId="0DD217C9" w14:textId="444BE363" w:rsidR="000604EB" w:rsidRDefault="00414558" w:rsidP="00AD5840">
      <w:pPr>
        <w:pStyle w:val="AuthorAffiliationADIL"/>
        <w:numPr>
          <w:ilvl w:val="0"/>
          <w:numId w:val="34"/>
        </w:numPr>
        <w:tabs>
          <w:tab w:val="clear" w:pos="720"/>
        </w:tabs>
        <w:ind w:left="142" w:hanging="142"/>
      </w:pPr>
      <w:r>
        <w:t>corresponding author email</w:t>
      </w:r>
    </w:p>
    <w:p w14:paraId="2E5F23BC" w14:textId="36C4D7C5" w:rsidR="00AD5840" w:rsidRDefault="00AD5840" w:rsidP="00AD5840">
      <w:pPr>
        <w:pStyle w:val="ArticlehistoryADIL"/>
      </w:pPr>
      <w:r w:rsidRPr="003646E7">
        <w:t xml:space="preserve">Submitted: </w:t>
      </w:r>
      <w:r w:rsidRPr="00AD5840">
        <w:t>December</w:t>
      </w:r>
      <w:r w:rsidRPr="003646E7">
        <w:t xml:space="preserve"> 27, 2022 | Revised: May 09, 2023 | Accepted: May 22, 2023</w:t>
      </w:r>
    </w:p>
    <w:p w14:paraId="6513DF9B" w14:textId="03A2261A" w:rsidR="000604EB" w:rsidRPr="00092E29" w:rsidRDefault="000604EB" w:rsidP="00AD5840">
      <w:pPr>
        <w:pStyle w:val="AbstractHead"/>
      </w:pPr>
      <w:r w:rsidRPr="00AD5840">
        <w:t>ABSTRACT</w:t>
      </w:r>
    </w:p>
    <w:p w14:paraId="68F442B7" w14:textId="00C1223B" w:rsidR="000604EB" w:rsidRPr="00506D5B" w:rsidRDefault="00DC7C25" w:rsidP="009926CD">
      <w:pPr>
        <w:pStyle w:val="AbstractTextADIL"/>
        <w:rPr>
          <w:b/>
        </w:rPr>
      </w:pPr>
      <w:r w:rsidRPr="00FE0A7D">
        <w:t>The abstract</w:t>
      </w:r>
      <w:r w:rsidR="00414558" w:rsidRPr="00FE0A7D">
        <w:t xml:space="preserve"> is written in English. Garamond (10,5 pt</w:t>
      </w:r>
      <w:r w:rsidR="00757EF1" w:rsidRPr="00FE0A7D">
        <w:t>, line spacing 1, 6 pt after paragraph</w:t>
      </w:r>
      <w:r w:rsidR="00414558" w:rsidRPr="00FE0A7D">
        <w:t xml:space="preserve">) preferably </w:t>
      </w:r>
      <w:r w:rsidR="00414558" w:rsidRPr="00AD5840">
        <w:t>between</w:t>
      </w:r>
      <w:r w:rsidR="00414558" w:rsidRPr="00FE0A7D">
        <w:t xml:space="preserve"> 200-300 words. The abstract </w:t>
      </w:r>
      <w:r w:rsidR="00414558" w:rsidRPr="009926CD">
        <w:t>should</w:t>
      </w:r>
      <w:r w:rsidR="00414558" w:rsidRPr="00FE0A7D">
        <w:t xml:space="preserve"> be clear, concise, and descriptive. This abstract should provide a brief introduction to the problem objective of </w:t>
      </w:r>
      <w:r w:rsidR="00DD347D" w:rsidRPr="00FE0A7D">
        <w:t xml:space="preserve">the </w:t>
      </w:r>
      <w:r w:rsidR="00414558" w:rsidRPr="00FE0A7D">
        <w:t xml:space="preserve">paper, followed by a statement regarding the methodology if the manuscript is taken from </w:t>
      </w:r>
      <w:r w:rsidR="00DD347D" w:rsidRPr="00FE0A7D">
        <w:t xml:space="preserve">a </w:t>
      </w:r>
      <w:r w:rsidR="00414558" w:rsidRPr="00FE0A7D">
        <w:t xml:space="preserve">research report and a brief summary of </w:t>
      </w:r>
      <w:r w:rsidR="00DD347D" w:rsidRPr="00FE0A7D">
        <w:t xml:space="preserve">the </w:t>
      </w:r>
      <w:r w:rsidR="00414558" w:rsidRPr="00FE0A7D">
        <w:t>results</w:t>
      </w:r>
      <w:r w:rsidR="000604EB" w:rsidRPr="00506D5B">
        <w:t>.</w:t>
      </w:r>
    </w:p>
    <w:p w14:paraId="5D02B017" w14:textId="5367AD03" w:rsidR="000604EB" w:rsidRPr="005C6664" w:rsidRDefault="000604EB" w:rsidP="005C6664">
      <w:pPr>
        <w:pStyle w:val="KeywordADIL"/>
      </w:pPr>
      <w:r w:rsidRPr="00AD5840">
        <w:rPr>
          <w:b/>
        </w:rPr>
        <w:t>Keywords:</w:t>
      </w:r>
      <w:r w:rsidRPr="00506D5B">
        <w:t xml:space="preserve"> </w:t>
      </w:r>
      <w:r w:rsidR="00414558" w:rsidRPr="00AD5840">
        <w:t>Write</w:t>
      </w:r>
      <w:r w:rsidR="00414558" w:rsidRPr="00414558">
        <w:t xml:space="preserve"> 3-5 </w:t>
      </w:r>
      <w:r w:rsidR="00414558" w:rsidRPr="009926CD">
        <w:t>keywords</w:t>
      </w:r>
      <w:r w:rsidR="00414558" w:rsidRPr="00414558">
        <w:t xml:space="preserve"> that reflect the substance of this paper and separate them with commas</w:t>
      </w:r>
      <w:r w:rsidR="00FE0A7D">
        <w:t xml:space="preserve"> </w:t>
      </w:r>
      <w:r w:rsidR="00414558" w:rsidRPr="00414558">
        <w:t>(,)</w:t>
      </w:r>
    </w:p>
    <w:p w14:paraId="70D46E2C" w14:textId="4B652E52" w:rsidR="00AD5840" w:rsidRPr="00506D5B" w:rsidRDefault="00AD5840" w:rsidP="005C6664">
      <w:pPr>
        <w:pStyle w:val="CopyrightADIL"/>
        <w:rPr>
          <w:b/>
        </w:rPr>
      </w:pPr>
      <w:r>
        <w:rPr>
          <w:noProof/>
          <w:lang w:eastAsia="zh-CN"/>
        </w:rPr>
        <w:drawing>
          <wp:anchor distT="0" distB="0" distL="114300" distR="114300" simplePos="0" relativeHeight="251666432" behindDoc="0" locked="0" layoutInCell="1" allowOverlap="0" wp14:anchorId="138B007B" wp14:editId="381FD7CC">
            <wp:simplePos x="0" y="0"/>
            <wp:positionH relativeFrom="column">
              <wp:posOffset>4566316</wp:posOffset>
            </wp:positionH>
            <wp:positionV relativeFrom="paragraph">
              <wp:posOffset>228600</wp:posOffset>
            </wp:positionV>
            <wp:extent cx="487045" cy="172085"/>
            <wp:effectExtent l="0" t="0" r="8255" b="0"/>
            <wp:wrapSquare wrapText="bothSides"/>
            <wp:docPr id="6" name="Picture 6" descr="https://licensebuttons.net/l/by-sa/3.0/88x31.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icensebuttons.net/l/by-sa/3.0/88x31.png">
                      <a:hlinkClick r:id="rId13"/>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87045" cy="172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46E7">
        <w:t>This is an Open-</w:t>
      </w:r>
      <w:r w:rsidRPr="005C6664">
        <w:t>Access</w:t>
      </w:r>
      <w:r w:rsidRPr="003646E7">
        <w:t xml:space="preserve"> </w:t>
      </w:r>
      <w:r w:rsidRPr="00D46BDF">
        <w:t>article</w:t>
      </w:r>
      <w:r w:rsidRPr="003646E7">
        <w:t xml:space="preserve"> distributed under the </w:t>
      </w:r>
      <w:r>
        <w:t>CC-BY-SA</w:t>
      </w:r>
      <w:r w:rsidRPr="003646E7">
        <w:t xml:space="preserve"> license</w:t>
      </w:r>
    </w:p>
    <w:p w14:paraId="77B098D5" w14:textId="0E8A9CA9" w:rsidR="00C769D1" w:rsidRPr="00757EF1" w:rsidRDefault="00B865F9" w:rsidP="00D46BDF">
      <w:pPr>
        <w:pStyle w:val="Heading1ADIL"/>
      </w:pPr>
      <w:r w:rsidRPr="00757EF1">
        <w:t>INTRODUCTION</w:t>
      </w:r>
    </w:p>
    <w:p w14:paraId="3039EE6A" w14:textId="13F6E8AD" w:rsidR="00401CD3" w:rsidRPr="00401CD3" w:rsidRDefault="00757EF1" w:rsidP="00D46BDF">
      <w:pPr>
        <w:pStyle w:val="BodyTextADIL"/>
      </w:pPr>
      <w:r w:rsidRPr="00757EF1">
        <w:t xml:space="preserve">The introduction </w:t>
      </w:r>
      <w:r>
        <w:t xml:space="preserve">(Garamond 12 pt, line spacing 1.15, 6 pt after paragraph) </w:t>
      </w:r>
      <w:r w:rsidRPr="00757EF1">
        <w:t xml:space="preserve">should be clear and provide for the issue to be discussed in the manuscript. Before the objective, authors should provide an adequate background and </w:t>
      </w:r>
      <w:r w:rsidR="00DD347D">
        <w:t xml:space="preserve">a </w:t>
      </w:r>
      <w:r w:rsidRPr="00757EF1">
        <w:t xml:space="preserve">very short literature survey in order to record the existing conditions, to show which is the best of previous </w:t>
      </w:r>
      <w:r w:rsidR="00DD347D">
        <w:t>research</w:t>
      </w:r>
      <w:r w:rsidRPr="00757EF1">
        <w:t xml:space="preserve">, to show the main limitation of the previous </w:t>
      </w:r>
      <w:r w:rsidR="00D04326">
        <w:t>research</w:t>
      </w:r>
      <w:r w:rsidRPr="00757EF1">
        <w:t xml:space="preserve">, to show what you want to achieve (to solve the limitation), and to show the scientific merit or novelties of the paper. At the end of the paragraph, the author/s should end with a comment on the significance concerning </w:t>
      </w:r>
      <w:r w:rsidR="00DD347D">
        <w:t xml:space="preserve">the </w:t>
      </w:r>
      <w:r w:rsidRPr="00757EF1">
        <w:t>identification of the issue and objective of the research.</w:t>
      </w:r>
      <w:r w:rsidR="00AB740B">
        <w:t xml:space="preserve"> </w:t>
      </w:r>
      <w:r w:rsidRPr="00401CD3">
        <w:t xml:space="preserve">Citation in </w:t>
      </w:r>
      <w:r w:rsidR="00D46BDF">
        <w:t xml:space="preserve">the </w:t>
      </w:r>
      <w:r w:rsidRPr="00401CD3">
        <w:t xml:space="preserve">main text should be written in </w:t>
      </w:r>
      <w:r w:rsidR="00D46BDF">
        <w:t xml:space="preserve">the </w:t>
      </w:r>
      <w:r w:rsidR="0075449E" w:rsidRPr="00401CD3">
        <w:t>Canadian Guide to Uniform Legal Citation 9</w:t>
      </w:r>
      <w:r w:rsidR="0075449E" w:rsidRPr="00401CD3">
        <w:rPr>
          <w:vertAlign w:val="superscript"/>
        </w:rPr>
        <w:t>th</w:t>
      </w:r>
      <w:r w:rsidR="0075449E" w:rsidRPr="00401CD3">
        <w:t xml:space="preserve"> Edition (McGill Guide)</w:t>
      </w:r>
      <w:r w:rsidRPr="00401CD3">
        <w:t xml:space="preserve">. Citation </w:t>
      </w:r>
      <w:r w:rsidR="00D46BDF">
        <w:t>examples</w:t>
      </w:r>
      <w:r w:rsidRPr="00401CD3">
        <w:t xml:space="preserve"> from </w:t>
      </w:r>
      <w:r w:rsidR="00D46BDF">
        <w:t>journals</w:t>
      </w:r>
      <w:r w:rsidR="00D04326">
        <w:t xml:space="preserve"> </w:t>
      </w:r>
      <w:r w:rsidR="00D04326">
        <w:fldChar w:fldCharType="begin" w:fldLock="1"/>
      </w:r>
      <w:r w:rsidR="00793C68">
        <w:instrText>ADDIN CSL_CITATION { "citationItems" : [ { "id" : "ITEM-1", "itemData" : { "DOI" : "10.1007/978-3-319-77407-7", "ISBN" : "9783319774077", "author" : [ { "dropping-particle" : "", "family" : "Denisova-schmidt", "given" : "Elena", "non-dropping-particle" : "", "parse-names" : false, "suffix" : "" } ], "container-title" : "European Higher Education Area: The Impact of Past and Future Policies", "id" : "ITEM-1", "issued" : { "date-parts" : [ [ "2018" ] ] }, "number-of-pages" : "61-75", "publisher" : "Springer International Publishing", "title" : "Corruption, the Lack of Academic Integrity and Other Ethical Issues in Higher Education: What Can Be Done Within the Bologna Process?", "type" : "book" }, "uris" : [ "http://www.mendeley.com/documents/?uuid=5371006e-3043-446e-b6ff-97e6e7288163" ] } ], "mendeley" : { "formattedCitation" : "(Denisova-schmidt, 2018)", "manualFormatting" : "(Denisova-Schmidt, 2018)", "plainTextFormattedCitation" : "(Denisova-schmidt, 2018)", "previouslyFormattedCitation" : "(Denisova-schmidt, 2018)" }, "properties" : { "noteIndex" : 0 }, "schema" : "https://github.com/citation-style-language/schema/raw/master/csl-citation.json" }</w:instrText>
      </w:r>
      <w:r w:rsidR="00D04326">
        <w:fldChar w:fldCharType="separate"/>
      </w:r>
      <w:r w:rsidR="00D04326" w:rsidRPr="00D04326">
        <w:rPr>
          <w:noProof/>
        </w:rPr>
        <w:t>(</w:t>
      </w:r>
      <w:r w:rsidR="00793C68">
        <w:rPr>
          <w:noProof/>
        </w:rPr>
        <w:t>Denisova-Schmidt</w:t>
      </w:r>
      <w:r w:rsidR="00D04326" w:rsidRPr="00D04326">
        <w:rPr>
          <w:noProof/>
        </w:rPr>
        <w:t>, 2018)</w:t>
      </w:r>
      <w:r w:rsidR="00D04326">
        <w:fldChar w:fldCharType="end"/>
      </w:r>
      <w:r w:rsidR="00401CD3" w:rsidRPr="00401CD3">
        <w:rPr>
          <w:rFonts w:cstheme="minorHAnsi"/>
        </w:rPr>
        <w:t>, books</w:t>
      </w:r>
      <w:r w:rsidR="00D04326">
        <w:rPr>
          <w:rFonts w:cstheme="minorHAnsi"/>
        </w:rPr>
        <w:t xml:space="preserve"> </w:t>
      </w:r>
      <w:r w:rsidR="00D04326">
        <w:rPr>
          <w:rFonts w:cstheme="minorHAnsi"/>
        </w:rPr>
        <w:fldChar w:fldCharType="begin" w:fldLock="1"/>
      </w:r>
      <w:r w:rsidR="00D04326">
        <w:rPr>
          <w:rFonts w:cstheme="minorHAnsi"/>
        </w:rPr>
        <w:instrText>ADDIN CSL_CITATION { "citationItems" : [ { "id" : "ITEM-1", "itemData" : { "DOI" : "10.1093/acprof:oso/9780198298250.001.0001", "ISBN" : "9780198298250", "abstract" : "Drawing on philosophical pragmatism, the author formulates a framework for a realistic approach to socio-legal theory. The strengths of this approach are contrasted with that of the major schools of socio-legal theory by application to core issues in this area. Thus the author explores the problematic state of socio-legal studies, the relationship between behaviour and meaning, the notion of legal ideology, the problem of indeterminacy in rule following and application, and the structure of judicial decision making. These issues are tackled in a clear and concise fashion while articulating a social theory of law that draws equally from legal theory and socio-legal theory.", "author" : [ { "dropping-particle" : "", "family" : "Tamanaha", "given" : "Brian Z", "non-dropping-particle" : "", "parse-names" : false, "suffix" : "" } ], "container-title" : "Oxford Socio-Legal Studies", "id" : "ITEM-1", "issued" : { "date-parts" : [ [ "1999" ] ] }, "language" : "eng", "number-of-pages" : "296", "publisher" : "Oxford University Press", "publisher-place" : "Oxford", "title" : "Realistic Socio-Legal Theory: Pragmatism and a Social Theory of Law", "type" : "book" }, "uris" : [ "http://www.mendeley.com/documents/?uuid=9a3dbe73-3bfd-48d0-94a4-d8dc7db7eff2" ] } ], "mendeley" : { "formattedCitation" : "(Tamanaha, 1999)", "plainTextFormattedCitation" : "(Tamanaha, 1999)", "previouslyFormattedCitation" : "(Tamanaha, 1999)" }, "properties" : { "noteIndex" : 0 }, "schema" : "https://github.com/citation-style-language/schema/raw/master/csl-citation.json" }</w:instrText>
      </w:r>
      <w:r w:rsidR="00D04326">
        <w:rPr>
          <w:rFonts w:cstheme="minorHAnsi"/>
        </w:rPr>
        <w:fldChar w:fldCharType="separate"/>
      </w:r>
      <w:r w:rsidR="00D04326" w:rsidRPr="00D04326">
        <w:rPr>
          <w:rFonts w:cstheme="minorHAnsi"/>
          <w:noProof/>
        </w:rPr>
        <w:t>(Tamanaha, 1999)</w:t>
      </w:r>
      <w:r w:rsidR="00D04326">
        <w:rPr>
          <w:rFonts w:cstheme="minorHAnsi"/>
        </w:rPr>
        <w:fldChar w:fldCharType="end"/>
      </w:r>
      <w:r w:rsidR="00401CD3" w:rsidRPr="00401CD3">
        <w:rPr>
          <w:rFonts w:cstheme="minorHAnsi"/>
        </w:rPr>
        <w:t xml:space="preserve">, book </w:t>
      </w:r>
      <w:r w:rsidR="00D46BDF">
        <w:rPr>
          <w:rFonts w:cstheme="minorHAnsi"/>
        </w:rPr>
        <w:t>chapters</w:t>
      </w:r>
      <w:r w:rsidR="00D04326">
        <w:rPr>
          <w:rFonts w:cstheme="minorHAnsi"/>
        </w:rPr>
        <w:t xml:space="preserve"> </w:t>
      </w:r>
      <w:r w:rsidR="00D04326">
        <w:rPr>
          <w:rFonts w:cstheme="minorHAnsi"/>
        </w:rPr>
        <w:fldChar w:fldCharType="begin" w:fldLock="1"/>
      </w:r>
      <w:r w:rsidR="00D04326">
        <w:rPr>
          <w:rFonts w:cstheme="minorHAnsi"/>
        </w:rPr>
        <w:instrText>ADDIN CSL_CITATION { "citationItems" : [ { "id" : "ITEM-1", "itemData" : { "DOI" : "10.1108/IJIF-02-2018-0019", "ISSN" : "22894365", "abstract" : "Purpose: This paper aims to present the viability of unit trust waqf (Islamic endowment) as an alternative asset class for waqf creation. Design/methodology/approach: This paper starts with the conceptual exploration of the literature in the areas of waqf. The sources of the literature cover authentic sources of the Qur\u02be\u0101n and \u1e25ad\u012bth, as well as secondary sources such as books, journal articles and online resources. Findings: This paper provides the conceptual framework of five models of unit trust waqf and their investment management parameters. Originality/value: The novelty of this paper lies in its attempt to highlight the importance of waqf investment strategy in ensuring sustainable returns for waqf. It does so by introducing the conceptual models of unit trust waqf as viable mechanisms to pool more cash waqf from individual investors. The sustainability of the capital waqf assets in the form of unit trusts is maintained through the parameters for its application proposed towards the end of the paper.", "author" : [ { "dropping-particle" : "", "family" : "Sulaiman", "given" : "Syahnaz", "non-dropping-particle" : "", "parse-names" : false, "suffix" : "" }, { "dropping-particle" : "", "family" : "Hasan", "given" : "Aznan", "non-dropping-particle" : "", "parse-names" : false, "suffix" : "" }, { "dropping-particle" : "", "family" : "Mohd Noor", "given" : "Azman", "non-dropping-particle" : "", "parse-names" : false, "suffix" : "" }, { "dropping-particle" : "", "family" : "Ismail", "given" : "Muhd Issyam", "non-dropping-particle" : "", "parse-names" : false, "suffix" : "" }, { "dropping-particle" : "", "family" : "Noordin", "given" : "Nazrul Hazizi", "non-dropping-particle" : "", "parse-names" : false, "suffix" : "" } ], "container-title" : "ISRA International Journal of Islamic Finance", "id" : "ITEM-1", "issue" : "1", "issued" : { "date-parts" : [ [ "2019" ] ] }, "page" : "62-81", "title" : "Proposed models for unit trust waqf and the parameters for their application", "type" : "article-journal", "volume" : "11" }, "uris" : [ "http://www.mendeley.com/documents/?uuid=4396a912-9d9d-486e-839b-63032b46d117" ] } ], "mendeley" : { "formattedCitation" : "(Sulaiman et al., 2019)", "plainTextFormattedCitation" : "(Sulaiman et al., 2019)", "previouslyFormattedCitation" : "(Sulaiman et al., 2019)" }, "properties" : { "noteIndex" : 0 }, "schema" : "https://github.com/citation-style-language/schema/raw/master/csl-citation.json" }</w:instrText>
      </w:r>
      <w:r w:rsidR="00D04326">
        <w:rPr>
          <w:rFonts w:cstheme="minorHAnsi"/>
        </w:rPr>
        <w:fldChar w:fldCharType="separate"/>
      </w:r>
      <w:r w:rsidR="00D04326" w:rsidRPr="00D04326">
        <w:rPr>
          <w:rFonts w:cstheme="minorHAnsi"/>
          <w:noProof/>
        </w:rPr>
        <w:t>(Sulaiman et al., 2019)</w:t>
      </w:r>
      <w:r w:rsidR="00D04326">
        <w:rPr>
          <w:rFonts w:cstheme="minorHAnsi"/>
        </w:rPr>
        <w:fldChar w:fldCharType="end"/>
      </w:r>
      <w:r w:rsidR="00401CD3" w:rsidRPr="00401CD3">
        <w:rPr>
          <w:rFonts w:cstheme="minorHAnsi"/>
        </w:rPr>
        <w:t xml:space="preserve">, </w:t>
      </w:r>
      <w:r w:rsidR="00D46BDF">
        <w:rPr>
          <w:rFonts w:cstheme="minorHAnsi"/>
        </w:rPr>
        <w:t xml:space="preserve">the </w:t>
      </w:r>
      <w:r w:rsidR="005C6664">
        <w:rPr>
          <w:rFonts w:cstheme="minorHAnsi"/>
        </w:rPr>
        <w:t>World Wide Web</w:t>
      </w:r>
      <w:r w:rsidR="00D04326">
        <w:rPr>
          <w:rFonts w:cstheme="minorHAnsi"/>
        </w:rPr>
        <w:t xml:space="preserve"> </w:t>
      </w:r>
      <w:r w:rsidR="00D04326">
        <w:rPr>
          <w:rFonts w:cstheme="minorHAnsi"/>
        </w:rPr>
        <w:fldChar w:fldCharType="begin" w:fldLock="1"/>
      </w:r>
      <w:r w:rsidR="00D04326">
        <w:rPr>
          <w:rFonts w:cstheme="minorHAnsi"/>
        </w:rPr>
        <w:instrText>ADDIN CSL_CITATION { "citationItems" : [ { "id" : "ITEM-1", "itemData" : { "DOI" : "10.1007/s10805-021-09392-7", "ISSN" : "1570-1727", "abstract" : "Academic institutions aim at achieving the highest standards of education and learning. Consequently, they prohibit academic corruption such as cheating or plagiarism. This article examines how international accreditation and quality assurance standards embody academic integrity as a main factor in deciding whether an academic institution should be accredited, and what ranking should an academic institution acquire in a competitive contest for educational excellence. Academic integrity is broadly defined to include, in addition to cheating and plagiarism, compliance with standards of human rights, labor rights, corporate social responsibility, ant-corruption measures, environmental protection, social media usage, protection of underage students, anti-radicalization and extremism, avoidance of conflict of interest, faculty professionalism, students codes of conduct and human experimentation. Academic institutions should adopt policies that are designed to address these diverse standards and accommodate diversity and enhance access to education for all without discrimination. Academic institutions should also strictly require the highest standards in teaching and research. This article will discuss the different policies, laws, rules and regulations adopted by Qatar University as a model for incorporating academic integrity, which may be of interest to the international higher education community. This article will ask two main questions; are accrediting institutions asking the right questions to find out whether an academic institution strictly adheres to a policy of academic integrity, and whether policies adopted by academic institutions, Qatar University as a model, are adequate to address various violations of academic integrity.", "author" : [ { "dropping-particle" : "", "family" : "Mattar", "given" : "Mohamed Y.", "non-dropping-particle" : "", "parse-names" : false, "suffix" : "" } ], "container-title" : "Journal of Academic Ethics", "id" : "ITEM-1", "issue" : "2", "issued" : { "date-parts" : [ [ "2022", "6", "17" ] ] }, "page" : "119-146", "title" : "Combating Academic Corruption and Enhancing Academic Integrity through International Accreditation Standards: The Model of Qatar University", "type" : "article-journal", "volume" : "20" }, "uris" : [ "http://www.mendeley.com/documents/?uuid=8148dd81-7b7d-4103-a635-8bcced705af0" ] } ], "mendeley" : { "formattedCitation" : "(Mattar, 2022)", "plainTextFormattedCitation" : "(Mattar, 2022)", "previouslyFormattedCitation" : "(Mattar, 2022)" }, "properties" : { "noteIndex" : 0 }, "schema" : "https://github.com/citation-style-language/schema/raw/master/csl-citation.json" }</w:instrText>
      </w:r>
      <w:r w:rsidR="00D04326">
        <w:rPr>
          <w:rFonts w:cstheme="minorHAnsi"/>
        </w:rPr>
        <w:fldChar w:fldCharType="separate"/>
      </w:r>
      <w:r w:rsidR="00D04326" w:rsidRPr="00D04326">
        <w:rPr>
          <w:rFonts w:cstheme="minorHAnsi"/>
          <w:noProof/>
        </w:rPr>
        <w:t>(Mattar, 2022)</w:t>
      </w:r>
      <w:r w:rsidR="00D04326">
        <w:rPr>
          <w:rFonts w:cstheme="minorHAnsi"/>
        </w:rPr>
        <w:fldChar w:fldCharType="end"/>
      </w:r>
      <w:r w:rsidR="00401CD3" w:rsidRPr="00401CD3">
        <w:rPr>
          <w:rFonts w:cstheme="minorHAnsi"/>
        </w:rPr>
        <w:t xml:space="preserve">, law, </w:t>
      </w:r>
      <w:r w:rsidR="00D46BDF">
        <w:rPr>
          <w:rFonts w:cstheme="minorHAnsi"/>
        </w:rPr>
        <w:t>newspapers</w:t>
      </w:r>
      <w:r w:rsidR="00D04326">
        <w:rPr>
          <w:rFonts w:cstheme="minorHAnsi"/>
        </w:rPr>
        <w:t xml:space="preserve"> </w:t>
      </w:r>
      <w:r w:rsidR="00D04326">
        <w:rPr>
          <w:rFonts w:cstheme="minorHAnsi"/>
        </w:rPr>
        <w:fldChar w:fldCharType="begin" w:fldLock="1"/>
      </w:r>
      <w:r w:rsidR="00D04326">
        <w:rPr>
          <w:rFonts w:cstheme="minorHAnsi"/>
        </w:rPr>
        <w:instrText>ADDIN CSL_CITATION { "citationItems" : [ { "id" : "ITEM-1", "itemData" : { "DOI" : "10.1080/03075079.2012.709495", "ISSN" : "0307-5079", "author" : [ { "dropping-particle" : "", "family" : "Macfarlane", "given" : "Bruce", "non-dropping-particle" : "", "parse-names" : false, "suffix" : "" }, { "dropping-particle" : "", "family" : "Zhang", "given" : "Jingjing", "non-dropping-particle" : "", "parse-names" : false, "suffix" : "" }, { "dropping-particle" : "", "family" : "Pun", "given" : "Annie", "non-dropping-particle" : "", "parse-names" : false, "suffix" : "" } ], "container-title" : "Studies in Higher Education", "id" : "ITEM-1", "issue" : "2", "issued" : { "date-parts" : [ [ "2014", "2", "7" ] ] }, "page" : "339-358", "title" : "Academic integrity: a review of the literature", "type" : "article-journal", "volume" : "39" }, "uris" : [ "http://www.mendeley.com/documents/?uuid=265b430d-5a26-4a9a-b0cf-7cfa57033984" ] } ], "mendeley" : { "formattedCitation" : "(Macfarlane et al., 2014)", "plainTextFormattedCitation" : "(Macfarlane et al., 2014)", "previouslyFormattedCitation" : "(Macfarlane et al., 2014)" }, "properties" : { "noteIndex" : 0 }, "schema" : "https://github.com/citation-style-language/schema/raw/master/csl-citation.json" }</w:instrText>
      </w:r>
      <w:r w:rsidR="00D04326">
        <w:rPr>
          <w:rFonts w:cstheme="minorHAnsi"/>
        </w:rPr>
        <w:fldChar w:fldCharType="separate"/>
      </w:r>
      <w:r w:rsidR="00D04326" w:rsidRPr="00D04326">
        <w:rPr>
          <w:rFonts w:cstheme="minorHAnsi"/>
          <w:noProof/>
        </w:rPr>
        <w:t>(Macfarlane et al., 2014)</w:t>
      </w:r>
      <w:r w:rsidR="00D04326">
        <w:rPr>
          <w:rFonts w:cstheme="minorHAnsi"/>
        </w:rPr>
        <w:fldChar w:fldCharType="end"/>
      </w:r>
      <w:r w:rsidR="00401CD3" w:rsidRPr="00401CD3">
        <w:rPr>
          <w:rFonts w:cstheme="minorHAnsi"/>
        </w:rPr>
        <w:t>, thesis</w:t>
      </w:r>
      <w:r w:rsidR="00D46BDF">
        <w:rPr>
          <w:rFonts w:cstheme="minorHAnsi"/>
        </w:rPr>
        <w:t>,</w:t>
      </w:r>
      <w:r w:rsidR="00401CD3" w:rsidRPr="00401CD3">
        <w:rPr>
          <w:rFonts w:cstheme="minorHAnsi"/>
        </w:rPr>
        <w:t xml:space="preserve"> and report</w:t>
      </w:r>
      <w:r w:rsidR="00D04326">
        <w:rPr>
          <w:rFonts w:cstheme="minorHAnsi"/>
        </w:rPr>
        <w:t xml:space="preserve"> </w:t>
      </w:r>
      <w:r w:rsidR="00D04326">
        <w:rPr>
          <w:rFonts w:cstheme="minorHAnsi"/>
        </w:rPr>
        <w:fldChar w:fldCharType="begin" w:fldLock="1"/>
      </w:r>
      <w:r w:rsidR="00793C68">
        <w:rPr>
          <w:rFonts w:cstheme="minorHAnsi"/>
        </w:rPr>
        <w:instrText>ADDIN CSL_CITATION { "citationItems" : [ { "id" : "ITEM-1", "itemData" : { "DOI" : "10.1080/03075079.2014.927854", "ISSN" : "0307-5079", "author" : [ { "dropping-particle" : "", "family" : "Chapman", "given" : "David W.", "non-dropping-particle" : "", "parse-names" : false, "suffix" : "" }, { "dropping-particle" : "", "family" : "Lindner", "given" : "Samira", "non-dropping-particle" : "", "parse-names" : false, "suffix" : "" } ], "container-title" : "Studies in Higher Education", "id" : "ITEM-1", "issue" : "2", "issued" : { "date-parts" : [ [ "2016", "2", "30" ] ] }, "page" : "247-268", "title" : "Degrees of integrity: the threat of corruption in higher education", "type" : "article-journal", "volume" : "41" }, "uris" : [ "http://www.mendeley.com/documents/?uuid=76962ea6-fa0d-46b8-9278-ce6cf9eaf31f" ] } ], "mendeley" : { "formattedCitation" : "(Chapman &amp; Lindner, 2016)", "plainTextFormattedCitation" : "(Chapman &amp; Lindner, 2016)", "previouslyFormattedCitation" : "(Chapman &amp; Lindner, 2016)" }, "properties" : { "noteIndex" : 0 }, "schema" : "https://github.com/citation-style-language/schema/raw/master/csl-citation.json" }</w:instrText>
      </w:r>
      <w:r w:rsidR="00D04326">
        <w:rPr>
          <w:rFonts w:cstheme="minorHAnsi"/>
        </w:rPr>
        <w:fldChar w:fldCharType="separate"/>
      </w:r>
      <w:r w:rsidR="00D04326" w:rsidRPr="00D04326">
        <w:rPr>
          <w:rFonts w:cstheme="minorHAnsi"/>
          <w:noProof/>
        </w:rPr>
        <w:t>(Chapman &amp; Lindner, 2016)</w:t>
      </w:r>
      <w:r w:rsidR="00D04326">
        <w:rPr>
          <w:rFonts w:cstheme="minorHAnsi"/>
        </w:rPr>
        <w:fldChar w:fldCharType="end"/>
      </w:r>
      <w:r w:rsidR="00401CD3" w:rsidRPr="00401CD3">
        <w:rPr>
          <w:rFonts w:cstheme="minorHAnsi"/>
        </w:rPr>
        <w:t>.</w:t>
      </w:r>
    </w:p>
    <w:p w14:paraId="6ADB1F1F" w14:textId="284F3B4F" w:rsidR="00FD6EF9" w:rsidRPr="003F58B8" w:rsidRDefault="00B865F9" w:rsidP="00D46BDF">
      <w:pPr>
        <w:pStyle w:val="Heading1ADIL"/>
      </w:pPr>
      <w:r w:rsidRPr="003F58B8">
        <w:t>METHOD</w:t>
      </w:r>
      <w:r w:rsidR="00496A16">
        <w:t>S</w:t>
      </w:r>
    </w:p>
    <w:p w14:paraId="5A3A47C5" w14:textId="73AAEACE" w:rsidR="0002160C" w:rsidRDefault="0002160C" w:rsidP="00730F81">
      <w:pPr>
        <w:pStyle w:val="BodyTextADIL"/>
      </w:pPr>
      <w:r w:rsidRPr="0002160C">
        <w:t xml:space="preserve">The method is optional for </w:t>
      </w:r>
      <w:r w:rsidR="00730F81">
        <w:t xml:space="preserve">the </w:t>
      </w:r>
      <w:r w:rsidRPr="0002160C">
        <w:t xml:space="preserve">original research </w:t>
      </w:r>
      <w:r>
        <w:t>paper</w:t>
      </w:r>
      <w:r w:rsidRPr="0002160C">
        <w:t>. This method is written in descriptive and should provide a statement regarding the methodology of the research. This method</w:t>
      </w:r>
      <w:r w:rsidR="00E95DC1">
        <w:t>,</w:t>
      </w:r>
      <w:r w:rsidRPr="0002160C">
        <w:t xml:space="preserve"> as much as possible</w:t>
      </w:r>
      <w:r w:rsidR="00730F81">
        <w:t>,</w:t>
      </w:r>
      <w:r w:rsidRPr="0002160C">
        <w:t xml:space="preserve"> </w:t>
      </w:r>
      <w:r w:rsidR="00730F81">
        <w:t>gives</w:t>
      </w:r>
      <w:r w:rsidRPr="0002160C">
        <w:t xml:space="preserve"> an idea to the reader.</w:t>
      </w:r>
    </w:p>
    <w:p w14:paraId="3D168292" w14:textId="53841B84" w:rsidR="00F00434" w:rsidRPr="003F58B8" w:rsidRDefault="00B865F9" w:rsidP="00730F81">
      <w:pPr>
        <w:pStyle w:val="Heading1ADIL"/>
      </w:pPr>
      <w:r w:rsidRPr="003F58B8">
        <w:t>RESULTS AND DISCUSSION</w:t>
      </w:r>
    </w:p>
    <w:p w14:paraId="3DBFE198" w14:textId="1F03EB44" w:rsidR="00C27D07" w:rsidRDefault="00F53A73" w:rsidP="00C27D07">
      <w:pPr>
        <w:pStyle w:val="BodyTextADIL"/>
      </w:pPr>
      <w:r w:rsidRPr="00F53A73">
        <w:t xml:space="preserve">This section is the most important section of your article. The analysis or results of the research should </w:t>
      </w:r>
      <w:r w:rsidR="00E95DC1">
        <w:t xml:space="preserve">be </w:t>
      </w:r>
      <w:r w:rsidRPr="00F53A73">
        <w:t xml:space="preserve">clear and concise. The results should summarize (scientific) findings rather than </w:t>
      </w:r>
      <w:r w:rsidR="00E95DC1">
        <w:t>provide</w:t>
      </w:r>
      <w:r w:rsidRPr="00F53A73">
        <w:t xml:space="preserve"> data in great detail. Please highlight differences between your results or findings and the previous publications by other researchers. For tables </w:t>
      </w:r>
      <w:r w:rsidR="00EB09CD">
        <w:t>and Figures</w:t>
      </w:r>
      <w:r w:rsidR="00E95DC1">
        <w:t>,</w:t>
      </w:r>
      <w:r w:rsidR="00EB09CD">
        <w:t xml:space="preserve"> </w:t>
      </w:r>
      <w:r w:rsidRPr="00F53A73">
        <w:t>you need to sound the table</w:t>
      </w:r>
      <w:r w:rsidR="00EB09CD">
        <w:t xml:space="preserve"> and figure</w:t>
      </w:r>
      <w:r w:rsidRPr="00F53A73">
        <w:t>.</w:t>
      </w:r>
    </w:p>
    <w:p w14:paraId="7465638C" w14:textId="77777777" w:rsidR="00C27D07" w:rsidRDefault="00C27D07" w:rsidP="00C27D07">
      <w:pPr>
        <w:pStyle w:val="BodyTextADIL"/>
      </w:pPr>
    </w:p>
    <w:p w14:paraId="7C1474A9" w14:textId="0E400790" w:rsidR="00F53A73" w:rsidRPr="000D6CA1" w:rsidRDefault="00F53A73" w:rsidP="004277DB">
      <w:pPr>
        <w:pStyle w:val="tableheadADIL"/>
        <w:ind w:left="426" w:hanging="69"/>
        <w:rPr>
          <w:lang w:val="en-US"/>
        </w:rPr>
      </w:pPr>
      <w:r w:rsidRPr="00106B8D">
        <w:lastRenderedPageBreak/>
        <w:t>Table’s</w:t>
      </w:r>
      <w:r w:rsidRPr="00F34992">
        <w:t xml:space="preserve"> title</w:t>
      </w:r>
    </w:p>
    <w:tbl>
      <w:tblPr>
        <w:tblW w:w="0" w:type="auto"/>
        <w:jc w:val="center"/>
        <w:tblBorders>
          <w:top w:val="single" w:sz="8" w:space="0" w:color="806000"/>
          <w:bottom w:val="single" w:sz="8" w:space="0" w:color="806000"/>
          <w:insideH w:val="single" w:sz="8" w:space="0" w:color="806000"/>
          <w:insideV w:val="single" w:sz="8" w:space="0" w:color="806000"/>
        </w:tblBorders>
        <w:tblLayout w:type="fixed"/>
        <w:tblLook w:val="0000" w:firstRow="0" w:lastRow="0" w:firstColumn="0" w:lastColumn="0" w:noHBand="0" w:noVBand="0"/>
      </w:tblPr>
      <w:tblGrid>
        <w:gridCol w:w="1308"/>
        <w:gridCol w:w="4254"/>
        <w:gridCol w:w="1633"/>
        <w:gridCol w:w="1644"/>
      </w:tblGrid>
      <w:tr w:rsidR="00637DE7" w14:paraId="085195FD" w14:textId="77777777" w:rsidTr="00E5742D">
        <w:trPr>
          <w:cantSplit/>
          <w:trHeight w:val="222"/>
          <w:tblHeader/>
          <w:jc w:val="center"/>
        </w:trPr>
        <w:tc>
          <w:tcPr>
            <w:tcW w:w="1308" w:type="dxa"/>
            <w:vMerge w:val="restart"/>
            <w:tcBorders>
              <w:top w:val="single" w:sz="12" w:space="0" w:color="806000"/>
              <w:right w:val="nil"/>
            </w:tcBorders>
            <w:shd w:val="clear" w:color="auto" w:fill="FFD966" w:themeFill="accent4" w:themeFillTint="99"/>
            <w:vAlign w:val="center"/>
          </w:tcPr>
          <w:p w14:paraId="598F95D1" w14:textId="77777777" w:rsidR="000D6CA1" w:rsidRPr="00C71427" w:rsidRDefault="000D6CA1" w:rsidP="00E5742D">
            <w:pPr>
              <w:pStyle w:val="tablecolhead"/>
            </w:pPr>
            <w:r w:rsidRPr="00E5742D">
              <w:t>Table</w:t>
            </w:r>
            <w:r w:rsidRPr="00C71427">
              <w:t xml:space="preserve"> </w:t>
            </w:r>
            <w:r w:rsidRPr="00106B8D">
              <w:t>Head</w:t>
            </w:r>
          </w:p>
        </w:tc>
        <w:tc>
          <w:tcPr>
            <w:tcW w:w="7531" w:type="dxa"/>
            <w:gridSpan w:val="3"/>
            <w:tcBorders>
              <w:top w:val="single" w:sz="12" w:space="0" w:color="806000"/>
              <w:left w:val="nil"/>
            </w:tcBorders>
            <w:shd w:val="clear" w:color="auto" w:fill="FFD966" w:themeFill="accent4" w:themeFillTint="99"/>
            <w:vAlign w:val="center"/>
          </w:tcPr>
          <w:p w14:paraId="74735A06" w14:textId="77777777" w:rsidR="000D6CA1" w:rsidRPr="00C71427" w:rsidRDefault="000D6CA1" w:rsidP="00106B8D">
            <w:pPr>
              <w:pStyle w:val="tablecolhead"/>
            </w:pPr>
            <w:r w:rsidRPr="000D6CA1">
              <w:t>Table</w:t>
            </w:r>
            <w:r w:rsidRPr="00C71427">
              <w:t xml:space="preserve"> </w:t>
            </w:r>
            <w:r w:rsidRPr="00106B8D">
              <w:t>Column</w:t>
            </w:r>
            <w:r w:rsidRPr="00C71427">
              <w:t xml:space="preserve"> Head</w:t>
            </w:r>
          </w:p>
        </w:tc>
      </w:tr>
      <w:tr w:rsidR="00E5742D" w14:paraId="6B455A0A" w14:textId="77777777" w:rsidTr="001D0E59">
        <w:trPr>
          <w:cantSplit/>
          <w:trHeight w:val="222"/>
          <w:tblHeader/>
          <w:jc w:val="center"/>
        </w:trPr>
        <w:tc>
          <w:tcPr>
            <w:tcW w:w="1308" w:type="dxa"/>
            <w:vMerge/>
            <w:tcBorders>
              <w:bottom w:val="single" w:sz="12" w:space="0" w:color="806000"/>
              <w:right w:val="nil"/>
            </w:tcBorders>
            <w:shd w:val="clear" w:color="auto" w:fill="FFD966" w:themeFill="accent4" w:themeFillTint="99"/>
          </w:tcPr>
          <w:p w14:paraId="3CF3BD7D" w14:textId="77777777" w:rsidR="000D6CA1" w:rsidRDefault="000D6CA1" w:rsidP="00391BC4">
            <w:pPr>
              <w:rPr>
                <w:sz w:val="16"/>
                <w:szCs w:val="16"/>
              </w:rPr>
            </w:pPr>
          </w:p>
        </w:tc>
        <w:tc>
          <w:tcPr>
            <w:tcW w:w="4254" w:type="dxa"/>
            <w:tcBorders>
              <w:top w:val="single" w:sz="12" w:space="0" w:color="806000"/>
              <w:left w:val="nil"/>
              <w:bottom w:val="single" w:sz="12" w:space="0" w:color="806000"/>
              <w:right w:val="nil"/>
            </w:tcBorders>
            <w:shd w:val="clear" w:color="auto" w:fill="FFD966" w:themeFill="accent4" w:themeFillTint="99"/>
            <w:vAlign w:val="center"/>
          </w:tcPr>
          <w:p w14:paraId="6DB92F30" w14:textId="77777777" w:rsidR="000D6CA1" w:rsidRPr="00C71427" w:rsidRDefault="000D6CA1" w:rsidP="00E5742D">
            <w:pPr>
              <w:pStyle w:val="tablecolsubhead"/>
            </w:pPr>
            <w:r w:rsidRPr="00C71427">
              <w:t xml:space="preserve">Table </w:t>
            </w:r>
            <w:r w:rsidRPr="00106B8D">
              <w:t>column</w:t>
            </w:r>
            <w:r w:rsidRPr="00C71427">
              <w:t xml:space="preserve"> </w:t>
            </w:r>
            <w:r w:rsidRPr="00E5742D">
              <w:t>subhead</w:t>
            </w:r>
          </w:p>
        </w:tc>
        <w:tc>
          <w:tcPr>
            <w:tcW w:w="1633" w:type="dxa"/>
            <w:tcBorders>
              <w:top w:val="single" w:sz="12" w:space="0" w:color="806000"/>
              <w:left w:val="nil"/>
              <w:bottom w:val="single" w:sz="12" w:space="0" w:color="806000"/>
              <w:right w:val="nil"/>
            </w:tcBorders>
            <w:shd w:val="clear" w:color="auto" w:fill="FFD966" w:themeFill="accent4" w:themeFillTint="99"/>
            <w:vAlign w:val="center"/>
          </w:tcPr>
          <w:p w14:paraId="745428EA" w14:textId="77777777" w:rsidR="000D6CA1" w:rsidRPr="00C71427" w:rsidRDefault="000D6CA1" w:rsidP="00E5742D">
            <w:pPr>
              <w:pStyle w:val="tablecolsubhead"/>
            </w:pPr>
            <w:r w:rsidRPr="00E5742D">
              <w:t>Subhead</w:t>
            </w:r>
          </w:p>
        </w:tc>
        <w:tc>
          <w:tcPr>
            <w:tcW w:w="1644" w:type="dxa"/>
            <w:tcBorders>
              <w:top w:val="single" w:sz="12" w:space="0" w:color="806000"/>
              <w:left w:val="nil"/>
              <w:bottom w:val="single" w:sz="12" w:space="0" w:color="806000"/>
            </w:tcBorders>
            <w:shd w:val="clear" w:color="auto" w:fill="FFD966" w:themeFill="accent4" w:themeFillTint="99"/>
            <w:vAlign w:val="center"/>
          </w:tcPr>
          <w:p w14:paraId="5BB2892D" w14:textId="77777777" w:rsidR="000D6CA1" w:rsidRPr="00C71427" w:rsidRDefault="000D6CA1" w:rsidP="00E5742D">
            <w:pPr>
              <w:pStyle w:val="tablecolsubhead"/>
            </w:pPr>
            <w:r w:rsidRPr="00E5742D">
              <w:t>Subhead</w:t>
            </w:r>
          </w:p>
        </w:tc>
      </w:tr>
      <w:tr w:rsidR="00637DE7" w14:paraId="42DB805F" w14:textId="77777777" w:rsidTr="00E5742D">
        <w:trPr>
          <w:trHeight w:val="297"/>
          <w:jc w:val="center"/>
        </w:trPr>
        <w:tc>
          <w:tcPr>
            <w:tcW w:w="1308" w:type="dxa"/>
            <w:tcBorders>
              <w:top w:val="single" w:sz="12" w:space="0" w:color="806000"/>
              <w:bottom w:val="single" w:sz="12" w:space="0" w:color="806000"/>
              <w:right w:val="nil"/>
            </w:tcBorders>
            <w:vAlign w:val="center"/>
          </w:tcPr>
          <w:p w14:paraId="5E9C118A" w14:textId="77777777" w:rsidR="000D6CA1" w:rsidRPr="00C71427" w:rsidRDefault="000D6CA1" w:rsidP="00E5742D">
            <w:pPr>
              <w:pStyle w:val="tablecopy"/>
              <w:rPr>
                <w:sz w:val="8"/>
                <w:szCs w:val="8"/>
              </w:rPr>
            </w:pPr>
            <w:r w:rsidRPr="00E5742D">
              <w:t>copy</w:t>
            </w:r>
          </w:p>
        </w:tc>
        <w:tc>
          <w:tcPr>
            <w:tcW w:w="4254" w:type="dxa"/>
            <w:tcBorders>
              <w:top w:val="single" w:sz="12" w:space="0" w:color="806000"/>
              <w:left w:val="nil"/>
              <w:bottom w:val="single" w:sz="12" w:space="0" w:color="806000"/>
              <w:right w:val="nil"/>
            </w:tcBorders>
            <w:vAlign w:val="center"/>
          </w:tcPr>
          <w:p w14:paraId="2459C828" w14:textId="3D47EB43" w:rsidR="000D6CA1" w:rsidRPr="00C71427" w:rsidRDefault="000D6CA1" w:rsidP="00E5742D">
            <w:pPr>
              <w:pStyle w:val="tablecopy"/>
            </w:pPr>
            <w:r w:rsidRPr="00E5742D">
              <w:t>More</w:t>
            </w:r>
            <w:r w:rsidRPr="00C71427">
              <w:t xml:space="preserve"> table </w:t>
            </w:r>
            <w:r w:rsidRPr="00106B8D">
              <w:t>copy</w:t>
            </w:r>
            <w:r w:rsidR="00637DE7">
              <w:t xml:space="preserve"> </w:t>
            </w:r>
            <w:r w:rsidRPr="00C71427">
              <w:rPr>
                <w:vertAlign w:val="superscript"/>
              </w:rPr>
              <w:t>a</w:t>
            </w:r>
          </w:p>
        </w:tc>
        <w:tc>
          <w:tcPr>
            <w:tcW w:w="1633" w:type="dxa"/>
            <w:tcBorders>
              <w:top w:val="single" w:sz="12" w:space="0" w:color="806000"/>
              <w:left w:val="nil"/>
              <w:bottom w:val="single" w:sz="12" w:space="0" w:color="806000"/>
              <w:right w:val="nil"/>
            </w:tcBorders>
            <w:vAlign w:val="center"/>
          </w:tcPr>
          <w:p w14:paraId="23606506" w14:textId="77777777" w:rsidR="000D6CA1" w:rsidRDefault="000D6CA1" w:rsidP="00391BC4">
            <w:pPr>
              <w:pStyle w:val="tablecopy"/>
            </w:pPr>
          </w:p>
        </w:tc>
        <w:tc>
          <w:tcPr>
            <w:tcW w:w="1644" w:type="dxa"/>
            <w:tcBorders>
              <w:top w:val="single" w:sz="12" w:space="0" w:color="806000"/>
              <w:left w:val="nil"/>
              <w:bottom w:val="single" w:sz="12" w:space="0" w:color="806000"/>
            </w:tcBorders>
            <w:vAlign w:val="center"/>
          </w:tcPr>
          <w:p w14:paraId="44105D63" w14:textId="77777777" w:rsidR="000D6CA1" w:rsidRDefault="000D6CA1" w:rsidP="00391BC4">
            <w:pPr>
              <w:pStyle w:val="tablecopy"/>
            </w:pPr>
          </w:p>
        </w:tc>
      </w:tr>
    </w:tbl>
    <w:p w14:paraId="496ED99B" w14:textId="6F507E6E" w:rsidR="000D6CA1" w:rsidRDefault="000D6CA1" w:rsidP="000D6CA1">
      <w:pPr>
        <w:pStyle w:val="tableheadADIL"/>
        <w:numPr>
          <w:ilvl w:val="0"/>
          <w:numId w:val="0"/>
        </w:numPr>
        <w:jc w:val="left"/>
      </w:pPr>
    </w:p>
    <w:p w14:paraId="0298F558" w14:textId="48AA1193" w:rsidR="00F53A73" w:rsidRDefault="00C2760E" w:rsidP="00EB09CD">
      <w:pPr>
        <w:spacing w:after="120" w:line="276" w:lineRule="auto"/>
        <w:jc w:val="both"/>
        <w:rPr>
          <w:rFonts w:ascii="Garamond" w:hAnsi="Garamond" w:cstheme="minorHAnsi"/>
          <w:bCs/>
        </w:rPr>
      </w:pPr>
      <w:r>
        <w:rPr>
          <w:noProof/>
          <w:lang w:val="en-US" w:eastAsia="zh-CN"/>
        </w:rPr>
        <w:drawing>
          <wp:anchor distT="0" distB="0" distL="114300" distR="114300" simplePos="0" relativeHeight="251667456" behindDoc="0" locked="0" layoutInCell="1" allowOverlap="1" wp14:anchorId="40529A9E" wp14:editId="5C7DD4C1">
            <wp:simplePos x="0" y="0"/>
            <wp:positionH relativeFrom="column">
              <wp:posOffset>1017936</wp:posOffset>
            </wp:positionH>
            <wp:positionV relativeFrom="paragraph">
              <wp:posOffset>38798</wp:posOffset>
            </wp:positionV>
            <wp:extent cx="3589717" cy="1813397"/>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1235" t="28262" r="12293" b="47988"/>
                    <a:stretch/>
                  </pic:blipFill>
                  <pic:spPr bwMode="auto">
                    <a:xfrm>
                      <a:off x="0" y="0"/>
                      <a:ext cx="3589717" cy="1813397"/>
                    </a:xfrm>
                    <a:prstGeom prst="rect">
                      <a:avLst/>
                    </a:prstGeom>
                    <a:ln>
                      <a:noFill/>
                    </a:ln>
                    <a:extLst>
                      <a:ext uri="{53640926-AAD7-44D8-BBD7-CCE9431645EC}">
                        <a14:shadowObscured xmlns:a14="http://schemas.microsoft.com/office/drawing/2010/main"/>
                      </a:ext>
                    </a:extLst>
                  </pic:spPr>
                </pic:pic>
              </a:graphicData>
            </a:graphic>
          </wp:anchor>
        </w:drawing>
      </w:r>
    </w:p>
    <w:p w14:paraId="364C78A2" w14:textId="7296D50F" w:rsidR="00C2760E" w:rsidRDefault="00C2760E" w:rsidP="00EB09CD">
      <w:pPr>
        <w:spacing w:after="120" w:line="276" w:lineRule="auto"/>
        <w:jc w:val="both"/>
        <w:rPr>
          <w:rFonts w:ascii="Garamond" w:hAnsi="Garamond" w:cstheme="minorHAnsi"/>
          <w:bCs/>
        </w:rPr>
      </w:pPr>
    </w:p>
    <w:p w14:paraId="0854156F" w14:textId="73D15456" w:rsidR="00C2760E" w:rsidRDefault="00C2760E" w:rsidP="00EB09CD">
      <w:pPr>
        <w:spacing w:after="120" w:line="276" w:lineRule="auto"/>
        <w:jc w:val="both"/>
        <w:rPr>
          <w:rFonts w:ascii="Garamond" w:hAnsi="Garamond" w:cstheme="minorHAnsi"/>
          <w:bCs/>
        </w:rPr>
      </w:pPr>
    </w:p>
    <w:p w14:paraId="409D6306" w14:textId="4267CE8D" w:rsidR="00C2760E" w:rsidRDefault="00C2760E" w:rsidP="00EB09CD">
      <w:pPr>
        <w:spacing w:after="120" w:line="276" w:lineRule="auto"/>
        <w:jc w:val="both"/>
        <w:rPr>
          <w:rFonts w:ascii="Garamond" w:hAnsi="Garamond" w:cstheme="minorHAnsi"/>
          <w:bCs/>
        </w:rPr>
      </w:pPr>
    </w:p>
    <w:p w14:paraId="05A8BDBE" w14:textId="1DE5C8F0" w:rsidR="00C2760E" w:rsidRDefault="00C2760E" w:rsidP="00EB09CD">
      <w:pPr>
        <w:spacing w:after="120" w:line="276" w:lineRule="auto"/>
        <w:jc w:val="both"/>
        <w:rPr>
          <w:rFonts w:ascii="Garamond" w:hAnsi="Garamond" w:cstheme="minorHAnsi"/>
          <w:bCs/>
        </w:rPr>
      </w:pPr>
    </w:p>
    <w:p w14:paraId="135A6D91" w14:textId="142150B3" w:rsidR="00C2760E" w:rsidRDefault="00C2760E" w:rsidP="00EB09CD">
      <w:pPr>
        <w:spacing w:after="120" w:line="276" w:lineRule="auto"/>
        <w:jc w:val="both"/>
        <w:rPr>
          <w:rFonts w:ascii="Garamond" w:hAnsi="Garamond" w:cstheme="minorHAnsi"/>
          <w:bCs/>
        </w:rPr>
      </w:pPr>
    </w:p>
    <w:p w14:paraId="5D218C50" w14:textId="77777777" w:rsidR="00C2760E" w:rsidRDefault="00C2760E" w:rsidP="00EB09CD">
      <w:pPr>
        <w:spacing w:after="120" w:line="276" w:lineRule="auto"/>
        <w:jc w:val="both"/>
        <w:rPr>
          <w:rFonts w:ascii="Garamond" w:hAnsi="Garamond" w:cstheme="minorHAnsi"/>
          <w:bCs/>
        </w:rPr>
      </w:pPr>
    </w:p>
    <w:p w14:paraId="4A3B47D7" w14:textId="4AD7822F" w:rsidR="00F34992" w:rsidRDefault="00F34992" w:rsidP="00F34992">
      <w:pPr>
        <w:jc w:val="center"/>
      </w:pPr>
      <w:r>
        <w:fldChar w:fldCharType="begin"/>
      </w:r>
      <w:r>
        <w:instrText xml:space="preserve"> INCLUDEPICTURE "https://blue.kumparan.com/image/upload/fl_progressive,fl_lossy,c_fill,q_auto:best,w_640/v1638843978/lntatquyabhgjltcmx0m.jpg" \* MERGEFORMATINET </w:instrText>
      </w:r>
      <w:r>
        <w:fldChar w:fldCharType="end"/>
      </w:r>
    </w:p>
    <w:p w14:paraId="13C0574C" w14:textId="008A7CDD" w:rsidR="00F34992" w:rsidRPr="00373B6E" w:rsidRDefault="00F34992" w:rsidP="003429D8">
      <w:pPr>
        <w:pStyle w:val="figurecaptionADIL"/>
        <w:ind w:left="993" w:hanging="633"/>
      </w:pPr>
      <w:r w:rsidRPr="003429D8">
        <w:t>Figure’s</w:t>
      </w:r>
      <w:r w:rsidRPr="00373B6E">
        <w:t xml:space="preserve"> title</w:t>
      </w:r>
    </w:p>
    <w:p w14:paraId="4108DBE7" w14:textId="05D69600" w:rsidR="00F53A73" w:rsidRPr="00F53A73" w:rsidRDefault="00F53A73" w:rsidP="003F52BE">
      <w:pPr>
        <w:pStyle w:val="BodyTextADIL"/>
      </w:pPr>
      <w:r w:rsidRPr="00F53A73">
        <w:t>For direct citation</w:t>
      </w:r>
      <w:r w:rsidR="003429D8">
        <w:t>,</w:t>
      </w:r>
      <w:r w:rsidRPr="00F53A73">
        <w:t xml:space="preserve"> when it is more than four lines, you need to write it in </w:t>
      </w:r>
      <w:r w:rsidR="00730F81">
        <w:t>italics</w:t>
      </w:r>
      <w:r>
        <w:t xml:space="preserve"> (</w:t>
      </w:r>
      <w:r w:rsidRPr="00F53A73">
        <w:t>1</w:t>
      </w:r>
      <w:r>
        <w:t>1</w:t>
      </w:r>
      <w:r w:rsidRPr="00F53A73">
        <w:t xml:space="preserve"> pt with single space</w:t>
      </w:r>
      <w:r>
        <w:t xml:space="preserve"> </w:t>
      </w:r>
      <w:r w:rsidRPr="003F52BE">
        <w:t>and</w:t>
      </w:r>
      <w:r>
        <w:t xml:space="preserve"> 6 pt after paragraph).</w:t>
      </w:r>
    </w:p>
    <w:p w14:paraId="7C92861E" w14:textId="06AF0869" w:rsidR="00F53A73" w:rsidRPr="000606C8" w:rsidRDefault="00F53A73" w:rsidP="003F52BE">
      <w:pPr>
        <w:pStyle w:val="DirectCitationADIL"/>
      </w:pPr>
      <w:r w:rsidRPr="00F53A73">
        <w:t xml:space="preserve">“The right to life, the right to not to be tortured, the right to freedom of the individual, to freedom of thought and conscience, the right not to be enslaved, the right to be acknowledged as an individual before the law, and the right not to be </w:t>
      </w:r>
      <w:r w:rsidRPr="003F52BE">
        <w:t>prosecuted</w:t>
      </w:r>
      <w:r w:rsidRPr="00F53A73">
        <w:t xml:space="preserve"> retroactively under the law are human rights that cannot be diminished under any circumstances whatsoever</w:t>
      </w:r>
      <w:r w:rsidR="00C2760E">
        <w:t>.”</w:t>
      </w:r>
    </w:p>
    <w:p w14:paraId="049C75E6" w14:textId="0EC65BA1" w:rsidR="00F53A73" w:rsidRPr="003F58B8" w:rsidRDefault="00F53A73" w:rsidP="00413F3A">
      <w:pPr>
        <w:pStyle w:val="Heading2ADIL"/>
      </w:pPr>
      <w:r>
        <w:t xml:space="preserve">Sub Section 1 </w:t>
      </w:r>
    </w:p>
    <w:p w14:paraId="5AED6C0E" w14:textId="5E3DA091" w:rsidR="000606C8" w:rsidRPr="000606C8" w:rsidRDefault="000606C8" w:rsidP="008E4EA6">
      <w:pPr>
        <w:pStyle w:val="BodyTextADIL"/>
      </w:pPr>
      <w:r w:rsidRPr="000606C8">
        <w:t xml:space="preserve">Lorem ipsum dolor sit </w:t>
      </w:r>
      <w:proofErr w:type="spellStart"/>
      <w:r w:rsidRPr="000606C8">
        <w:t>amet</w:t>
      </w:r>
      <w:proofErr w:type="spellEnd"/>
      <w:r w:rsidRPr="000606C8">
        <w:t xml:space="preserve">, </w:t>
      </w:r>
      <w:proofErr w:type="spellStart"/>
      <w:r w:rsidRPr="000606C8">
        <w:t>consectetur</w:t>
      </w:r>
      <w:proofErr w:type="spellEnd"/>
      <w:r w:rsidRPr="000606C8">
        <w:t xml:space="preserve"> </w:t>
      </w:r>
      <w:proofErr w:type="spellStart"/>
      <w:r w:rsidRPr="000606C8">
        <w:t>adipiscing</w:t>
      </w:r>
      <w:proofErr w:type="spellEnd"/>
      <w:r w:rsidRPr="000606C8">
        <w:t xml:space="preserve"> </w:t>
      </w:r>
      <w:proofErr w:type="spellStart"/>
      <w:r w:rsidRPr="000606C8">
        <w:t>elit</w:t>
      </w:r>
      <w:proofErr w:type="spellEnd"/>
      <w:r w:rsidRPr="000606C8">
        <w:t xml:space="preserve">, sed do </w:t>
      </w:r>
      <w:proofErr w:type="spellStart"/>
      <w:r w:rsidRPr="000606C8">
        <w:t>eiusmod</w:t>
      </w:r>
      <w:proofErr w:type="spellEnd"/>
      <w:r w:rsidRPr="000606C8">
        <w:t xml:space="preserve"> </w:t>
      </w:r>
      <w:proofErr w:type="spellStart"/>
      <w:r w:rsidRPr="000606C8">
        <w:t>tempor</w:t>
      </w:r>
      <w:proofErr w:type="spellEnd"/>
      <w:r w:rsidRPr="000606C8">
        <w:t xml:space="preserve"> </w:t>
      </w:r>
      <w:proofErr w:type="spellStart"/>
      <w:r w:rsidRPr="000606C8">
        <w:t>incididunt</w:t>
      </w:r>
      <w:proofErr w:type="spellEnd"/>
      <w:r w:rsidRPr="000606C8">
        <w:t xml:space="preserve"> </w:t>
      </w:r>
      <w:proofErr w:type="spellStart"/>
      <w:r w:rsidRPr="000606C8">
        <w:t>ut</w:t>
      </w:r>
      <w:proofErr w:type="spellEnd"/>
      <w:r w:rsidRPr="000606C8">
        <w:t xml:space="preserve"> labore et dolore magna </w:t>
      </w:r>
      <w:proofErr w:type="spellStart"/>
      <w:r w:rsidRPr="000606C8">
        <w:t>aliqua</w:t>
      </w:r>
      <w:proofErr w:type="spellEnd"/>
      <w:r w:rsidRPr="000606C8">
        <w:t xml:space="preserve">. Ut </w:t>
      </w:r>
      <w:proofErr w:type="spellStart"/>
      <w:r w:rsidRPr="000606C8">
        <w:t>enim</w:t>
      </w:r>
      <w:proofErr w:type="spellEnd"/>
      <w:r w:rsidRPr="000606C8">
        <w:t xml:space="preserve"> ad minim </w:t>
      </w:r>
      <w:proofErr w:type="spellStart"/>
      <w:r w:rsidRPr="000606C8">
        <w:t>veniam</w:t>
      </w:r>
      <w:proofErr w:type="spellEnd"/>
      <w:r w:rsidRPr="000606C8">
        <w:t xml:space="preserve">, </w:t>
      </w:r>
      <w:proofErr w:type="spellStart"/>
      <w:r w:rsidRPr="000606C8">
        <w:t>quis</w:t>
      </w:r>
      <w:proofErr w:type="spellEnd"/>
      <w:r w:rsidRPr="000606C8">
        <w:t xml:space="preserve"> </w:t>
      </w:r>
      <w:proofErr w:type="spellStart"/>
      <w:r w:rsidRPr="000606C8">
        <w:t>nostrud</w:t>
      </w:r>
      <w:proofErr w:type="spellEnd"/>
      <w:r w:rsidRPr="000606C8">
        <w:t xml:space="preserve"> exercitation </w:t>
      </w:r>
      <w:proofErr w:type="spellStart"/>
      <w:r w:rsidRPr="000606C8">
        <w:t>ullamco</w:t>
      </w:r>
      <w:proofErr w:type="spellEnd"/>
      <w:r w:rsidRPr="000606C8">
        <w:t xml:space="preserve"> </w:t>
      </w:r>
      <w:proofErr w:type="spellStart"/>
      <w:r w:rsidRPr="000606C8">
        <w:t>laboris</w:t>
      </w:r>
      <w:proofErr w:type="spellEnd"/>
      <w:r w:rsidRPr="000606C8">
        <w:t xml:space="preserve"> </w:t>
      </w:r>
      <w:r w:rsidRPr="008E4EA6">
        <w:t>nisi</w:t>
      </w:r>
      <w:r w:rsidRPr="000606C8">
        <w:t xml:space="preserve"> </w:t>
      </w:r>
      <w:proofErr w:type="spellStart"/>
      <w:r w:rsidRPr="000606C8">
        <w:t>ut</w:t>
      </w:r>
      <w:proofErr w:type="spellEnd"/>
      <w:r w:rsidRPr="000606C8">
        <w:t xml:space="preserve"> </w:t>
      </w:r>
      <w:proofErr w:type="spellStart"/>
      <w:r w:rsidRPr="000606C8">
        <w:t>aliquip</w:t>
      </w:r>
      <w:proofErr w:type="spellEnd"/>
      <w:r w:rsidRPr="000606C8">
        <w:t xml:space="preserve"> ex </w:t>
      </w:r>
      <w:proofErr w:type="spellStart"/>
      <w:r w:rsidRPr="000606C8">
        <w:t>ea</w:t>
      </w:r>
      <w:proofErr w:type="spellEnd"/>
      <w:r w:rsidRPr="000606C8">
        <w:t xml:space="preserve"> </w:t>
      </w:r>
      <w:proofErr w:type="spellStart"/>
      <w:r w:rsidRPr="000606C8">
        <w:t>commodo</w:t>
      </w:r>
      <w:proofErr w:type="spellEnd"/>
      <w:r w:rsidRPr="000606C8">
        <w:t xml:space="preserve"> </w:t>
      </w:r>
      <w:proofErr w:type="spellStart"/>
      <w:r w:rsidRPr="000606C8">
        <w:t>consequat</w:t>
      </w:r>
      <w:proofErr w:type="spellEnd"/>
      <w:r w:rsidRPr="000606C8">
        <w:t xml:space="preserve">. Duis </w:t>
      </w:r>
      <w:proofErr w:type="spellStart"/>
      <w:r w:rsidRPr="000606C8">
        <w:t>aute</w:t>
      </w:r>
      <w:proofErr w:type="spellEnd"/>
      <w:r w:rsidRPr="000606C8">
        <w:t xml:space="preserve"> </w:t>
      </w:r>
      <w:proofErr w:type="spellStart"/>
      <w:r w:rsidRPr="000606C8">
        <w:t>irure</w:t>
      </w:r>
      <w:proofErr w:type="spellEnd"/>
      <w:r w:rsidRPr="000606C8">
        <w:t xml:space="preserve"> dolor in </w:t>
      </w:r>
      <w:proofErr w:type="spellStart"/>
      <w:r w:rsidRPr="000606C8">
        <w:t>reprehenderit</w:t>
      </w:r>
      <w:proofErr w:type="spellEnd"/>
      <w:r w:rsidRPr="000606C8">
        <w:t xml:space="preserve"> in </w:t>
      </w:r>
      <w:proofErr w:type="spellStart"/>
      <w:r w:rsidRPr="000606C8">
        <w:t>voluptate</w:t>
      </w:r>
      <w:proofErr w:type="spellEnd"/>
      <w:r w:rsidRPr="000606C8">
        <w:t xml:space="preserve"> </w:t>
      </w:r>
      <w:proofErr w:type="spellStart"/>
      <w:r w:rsidRPr="000606C8">
        <w:t>velit</w:t>
      </w:r>
      <w:proofErr w:type="spellEnd"/>
      <w:r w:rsidRPr="000606C8">
        <w:t xml:space="preserve"> </w:t>
      </w:r>
      <w:proofErr w:type="spellStart"/>
      <w:r w:rsidRPr="000606C8">
        <w:t>esse</w:t>
      </w:r>
      <w:proofErr w:type="spellEnd"/>
      <w:r w:rsidRPr="000606C8">
        <w:t xml:space="preserve"> </w:t>
      </w:r>
      <w:proofErr w:type="spellStart"/>
      <w:r w:rsidRPr="000606C8">
        <w:t>cillum</w:t>
      </w:r>
      <w:proofErr w:type="spellEnd"/>
      <w:r w:rsidRPr="000606C8">
        <w:t xml:space="preserve"> dolore </w:t>
      </w:r>
      <w:proofErr w:type="spellStart"/>
      <w:r w:rsidRPr="000606C8">
        <w:t>eu</w:t>
      </w:r>
      <w:proofErr w:type="spellEnd"/>
      <w:r w:rsidRPr="000606C8">
        <w:t xml:space="preserve"> </w:t>
      </w:r>
      <w:proofErr w:type="spellStart"/>
      <w:r w:rsidRPr="000606C8">
        <w:t>fugiat</w:t>
      </w:r>
      <w:proofErr w:type="spellEnd"/>
      <w:r w:rsidRPr="000606C8">
        <w:t xml:space="preserve"> </w:t>
      </w:r>
      <w:proofErr w:type="spellStart"/>
      <w:r w:rsidRPr="000606C8">
        <w:t>nulla</w:t>
      </w:r>
      <w:proofErr w:type="spellEnd"/>
      <w:r w:rsidRPr="000606C8">
        <w:t xml:space="preserve"> </w:t>
      </w:r>
      <w:proofErr w:type="spellStart"/>
      <w:r w:rsidRPr="000606C8">
        <w:t>pariatur</w:t>
      </w:r>
      <w:proofErr w:type="spellEnd"/>
      <w:r w:rsidRPr="000606C8">
        <w:t xml:space="preserve">. </w:t>
      </w:r>
      <w:proofErr w:type="spellStart"/>
      <w:r w:rsidRPr="000606C8">
        <w:t>Excepteur</w:t>
      </w:r>
      <w:proofErr w:type="spellEnd"/>
      <w:r w:rsidRPr="000606C8">
        <w:t xml:space="preserve"> </w:t>
      </w:r>
      <w:proofErr w:type="spellStart"/>
      <w:r w:rsidRPr="000606C8">
        <w:t>sint</w:t>
      </w:r>
      <w:proofErr w:type="spellEnd"/>
      <w:r w:rsidRPr="000606C8">
        <w:t xml:space="preserve"> </w:t>
      </w:r>
      <w:proofErr w:type="spellStart"/>
      <w:r w:rsidRPr="000606C8">
        <w:t>occaecat</w:t>
      </w:r>
      <w:proofErr w:type="spellEnd"/>
      <w:r w:rsidRPr="000606C8">
        <w:t xml:space="preserve"> </w:t>
      </w:r>
      <w:proofErr w:type="spellStart"/>
      <w:r w:rsidRPr="000606C8">
        <w:t>cupidatat</w:t>
      </w:r>
      <w:proofErr w:type="spellEnd"/>
      <w:r w:rsidRPr="000606C8">
        <w:t xml:space="preserve"> non </w:t>
      </w:r>
      <w:proofErr w:type="spellStart"/>
      <w:r w:rsidRPr="000606C8">
        <w:t>proident</w:t>
      </w:r>
      <w:proofErr w:type="spellEnd"/>
      <w:r w:rsidRPr="000606C8">
        <w:t xml:space="preserve">, sunt in culpa qui </w:t>
      </w:r>
      <w:proofErr w:type="spellStart"/>
      <w:r w:rsidRPr="000606C8">
        <w:t>officia</w:t>
      </w:r>
      <w:proofErr w:type="spellEnd"/>
      <w:r w:rsidRPr="000606C8">
        <w:t xml:space="preserve"> </w:t>
      </w:r>
      <w:proofErr w:type="spellStart"/>
      <w:r w:rsidRPr="000606C8">
        <w:t>deserunt</w:t>
      </w:r>
      <w:proofErr w:type="spellEnd"/>
      <w:r w:rsidRPr="000606C8">
        <w:t xml:space="preserve"> </w:t>
      </w:r>
      <w:proofErr w:type="spellStart"/>
      <w:r w:rsidRPr="000606C8">
        <w:t>mollit</w:t>
      </w:r>
      <w:proofErr w:type="spellEnd"/>
      <w:r w:rsidRPr="000606C8">
        <w:t xml:space="preserve"> </w:t>
      </w:r>
      <w:proofErr w:type="spellStart"/>
      <w:r w:rsidRPr="000606C8">
        <w:t>anim</w:t>
      </w:r>
      <w:proofErr w:type="spellEnd"/>
      <w:r w:rsidRPr="000606C8">
        <w:t xml:space="preserve"> id </w:t>
      </w:r>
      <w:proofErr w:type="spellStart"/>
      <w:r w:rsidRPr="000606C8">
        <w:t>est</w:t>
      </w:r>
      <w:proofErr w:type="spellEnd"/>
      <w:r w:rsidRPr="000606C8">
        <w:t xml:space="preserve"> </w:t>
      </w:r>
      <w:proofErr w:type="spellStart"/>
      <w:r w:rsidRPr="000606C8">
        <w:t>laborum</w:t>
      </w:r>
      <w:proofErr w:type="spellEnd"/>
      <w:r>
        <w:t>.</w:t>
      </w:r>
    </w:p>
    <w:p w14:paraId="1C475945" w14:textId="4BB8E076" w:rsidR="00894022" w:rsidRPr="00757EF1" w:rsidRDefault="00F53A73" w:rsidP="00373B6E">
      <w:pPr>
        <w:pStyle w:val="Heading3ADIL"/>
      </w:pPr>
      <w:r>
        <w:t xml:space="preserve">Sub-sub section 2 </w:t>
      </w:r>
    </w:p>
    <w:p w14:paraId="207D8363" w14:textId="7B883A30" w:rsidR="000606C8" w:rsidRPr="00F34992" w:rsidRDefault="000606C8" w:rsidP="008E4EA6">
      <w:pPr>
        <w:pStyle w:val="BodyTextADIL"/>
      </w:pPr>
      <w:r w:rsidRPr="000606C8">
        <w:t xml:space="preserve">Lorem ipsum dolor sit </w:t>
      </w:r>
      <w:proofErr w:type="spellStart"/>
      <w:r w:rsidRPr="000606C8">
        <w:t>amet</w:t>
      </w:r>
      <w:proofErr w:type="spellEnd"/>
      <w:r w:rsidRPr="000606C8">
        <w:t xml:space="preserve">, </w:t>
      </w:r>
      <w:proofErr w:type="spellStart"/>
      <w:r w:rsidRPr="000606C8">
        <w:t>consectetur</w:t>
      </w:r>
      <w:proofErr w:type="spellEnd"/>
      <w:r w:rsidRPr="000606C8">
        <w:t xml:space="preserve"> </w:t>
      </w:r>
      <w:proofErr w:type="spellStart"/>
      <w:r w:rsidRPr="000606C8">
        <w:t>adipiscing</w:t>
      </w:r>
      <w:proofErr w:type="spellEnd"/>
      <w:r w:rsidRPr="000606C8">
        <w:t xml:space="preserve"> </w:t>
      </w:r>
      <w:proofErr w:type="spellStart"/>
      <w:r w:rsidRPr="000606C8">
        <w:t>elit</w:t>
      </w:r>
      <w:proofErr w:type="spellEnd"/>
      <w:r w:rsidRPr="000606C8">
        <w:t xml:space="preserve">, sed do </w:t>
      </w:r>
      <w:proofErr w:type="spellStart"/>
      <w:r w:rsidRPr="000606C8">
        <w:t>eiusmod</w:t>
      </w:r>
      <w:proofErr w:type="spellEnd"/>
      <w:r w:rsidRPr="000606C8">
        <w:t xml:space="preserve"> </w:t>
      </w:r>
      <w:proofErr w:type="spellStart"/>
      <w:r w:rsidRPr="000606C8">
        <w:t>tempor</w:t>
      </w:r>
      <w:proofErr w:type="spellEnd"/>
      <w:r w:rsidRPr="000606C8">
        <w:t xml:space="preserve"> </w:t>
      </w:r>
      <w:proofErr w:type="spellStart"/>
      <w:r w:rsidRPr="000606C8">
        <w:t>incididunt</w:t>
      </w:r>
      <w:proofErr w:type="spellEnd"/>
      <w:r w:rsidRPr="000606C8">
        <w:t xml:space="preserve"> </w:t>
      </w:r>
      <w:proofErr w:type="spellStart"/>
      <w:r w:rsidRPr="000606C8">
        <w:t>ut</w:t>
      </w:r>
      <w:proofErr w:type="spellEnd"/>
      <w:r w:rsidRPr="000606C8">
        <w:t xml:space="preserve"> labore et dolore magna </w:t>
      </w:r>
      <w:proofErr w:type="spellStart"/>
      <w:r w:rsidRPr="000606C8">
        <w:t>aliqua</w:t>
      </w:r>
      <w:proofErr w:type="spellEnd"/>
      <w:r w:rsidRPr="000606C8">
        <w:t xml:space="preserve">. Ut </w:t>
      </w:r>
      <w:proofErr w:type="spellStart"/>
      <w:r w:rsidRPr="000606C8">
        <w:t>enim</w:t>
      </w:r>
      <w:proofErr w:type="spellEnd"/>
      <w:r w:rsidRPr="000606C8">
        <w:t xml:space="preserve"> ad minim </w:t>
      </w:r>
      <w:proofErr w:type="spellStart"/>
      <w:r w:rsidRPr="000606C8">
        <w:t>veniam</w:t>
      </w:r>
      <w:proofErr w:type="spellEnd"/>
      <w:r w:rsidRPr="000606C8">
        <w:t xml:space="preserve">, </w:t>
      </w:r>
      <w:proofErr w:type="spellStart"/>
      <w:r w:rsidRPr="000606C8">
        <w:t>quis</w:t>
      </w:r>
      <w:proofErr w:type="spellEnd"/>
      <w:r w:rsidRPr="000606C8">
        <w:t xml:space="preserve"> </w:t>
      </w:r>
      <w:proofErr w:type="spellStart"/>
      <w:r w:rsidRPr="000606C8">
        <w:t>nostrud</w:t>
      </w:r>
      <w:proofErr w:type="spellEnd"/>
      <w:r w:rsidRPr="000606C8">
        <w:t xml:space="preserve"> exercitation </w:t>
      </w:r>
      <w:proofErr w:type="spellStart"/>
      <w:r w:rsidRPr="000606C8">
        <w:t>ullamco</w:t>
      </w:r>
      <w:proofErr w:type="spellEnd"/>
      <w:r w:rsidRPr="000606C8">
        <w:t xml:space="preserve"> </w:t>
      </w:r>
      <w:proofErr w:type="spellStart"/>
      <w:r w:rsidRPr="000606C8">
        <w:t>laboris</w:t>
      </w:r>
      <w:proofErr w:type="spellEnd"/>
      <w:r w:rsidRPr="000606C8">
        <w:t xml:space="preserve"> nisi </w:t>
      </w:r>
      <w:proofErr w:type="spellStart"/>
      <w:r w:rsidRPr="000606C8">
        <w:t>ut</w:t>
      </w:r>
      <w:proofErr w:type="spellEnd"/>
      <w:r w:rsidRPr="000606C8">
        <w:t xml:space="preserve"> </w:t>
      </w:r>
      <w:proofErr w:type="spellStart"/>
      <w:r w:rsidRPr="000606C8">
        <w:t>aliquip</w:t>
      </w:r>
      <w:proofErr w:type="spellEnd"/>
      <w:r w:rsidRPr="000606C8">
        <w:t xml:space="preserve"> ex </w:t>
      </w:r>
      <w:proofErr w:type="spellStart"/>
      <w:r w:rsidRPr="000606C8">
        <w:t>ea</w:t>
      </w:r>
      <w:proofErr w:type="spellEnd"/>
      <w:r w:rsidRPr="000606C8">
        <w:t xml:space="preserve"> </w:t>
      </w:r>
      <w:proofErr w:type="spellStart"/>
      <w:r w:rsidRPr="000606C8">
        <w:t>commodo</w:t>
      </w:r>
      <w:proofErr w:type="spellEnd"/>
      <w:r w:rsidRPr="000606C8">
        <w:t xml:space="preserve"> </w:t>
      </w:r>
      <w:proofErr w:type="spellStart"/>
      <w:r w:rsidRPr="000606C8">
        <w:t>consequat</w:t>
      </w:r>
      <w:proofErr w:type="spellEnd"/>
      <w:r w:rsidRPr="000606C8">
        <w:t xml:space="preserve">. Duis </w:t>
      </w:r>
      <w:proofErr w:type="spellStart"/>
      <w:r w:rsidRPr="000606C8">
        <w:t>aute</w:t>
      </w:r>
      <w:proofErr w:type="spellEnd"/>
      <w:r w:rsidRPr="000606C8">
        <w:t xml:space="preserve"> </w:t>
      </w:r>
      <w:proofErr w:type="spellStart"/>
      <w:r w:rsidRPr="000606C8">
        <w:t>irure</w:t>
      </w:r>
      <w:proofErr w:type="spellEnd"/>
      <w:r w:rsidRPr="000606C8">
        <w:t xml:space="preserve"> dolor in </w:t>
      </w:r>
      <w:proofErr w:type="spellStart"/>
      <w:r w:rsidRPr="008E4EA6">
        <w:t>reprehenderit</w:t>
      </w:r>
      <w:proofErr w:type="spellEnd"/>
      <w:r w:rsidRPr="000606C8">
        <w:t xml:space="preserve"> in </w:t>
      </w:r>
      <w:proofErr w:type="spellStart"/>
      <w:r w:rsidRPr="000606C8">
        <w:t>voluptate</w:t>
      </w:r>
      <w:proofErr w:type="spellEnd"/>
      <w:r w:rsidRPr="000606C8">
        <w:t xml:space="preserve"> </w:t>
      </w:r>
      <w:proofErr w:type="spellStart"/>
      <w:r w:rsidRPr="000606C8">
        <w:t>velit</w:t>
      </w:r>
      <w:proofErr w:type="spellEnd"/>
      <w:r w:rsidRPr="000606C8">
        <w:t xml:space="preserve"> </w:t>
      </w:r>
      <w:proofErr w:type="spellStart"/>
      <w:r w:rsidRPr="000606C8">
        <w:t>esse</w:t>
      </w:r>
      <w:proofErr w:type="spellEnd"/>
      <w:r w:rsidRPr="000606C8">
        <w:t xml:space="preserve"> </w:t>
      </w:r>
      <w:proofErr w:type="spellStart"/>
      <w:r w:rsidRPr="000606C8">
        <w:t>cillum</w:t>
      </w:r>
      <w:proofErr w:type="spellEnd"/>
      <w:r w:rsidRPr="000606C8">
        <w:t xml:space="preserve"> dolore </w:t>
      </w:r>
      <w:proofErr w:type="spellStart"/>
      <w:r w:rsidRPr="000606C8">
        <w:t>eu</w:t>
      </w:r>
      <w:proofErr w:type="spellEnd"/>
      <w:r w:rsidRPr="000606C8">
        <w:t xml:space="preserve"> </w:t>
      </w:r>
      <w:proofErr w:type="spellStart"/>
      <w:r w:rsidRPr="000606C8">
        <w:t>fugiat</w:t>
      </w:r>
      <w:proofErr w:type="spellEnd"/>
      <w:r w:rsidRPr="000606C8">
        <w:t xml:space="preserve"> </w:t>
      </w:r>
      <w:proofErr w:type="spellStart"/>
      <w:r w:rsidRPr="000606C8">
        <w:t>nulla</w:t>
      </w:r>
      <w:proofErr w:type="spellEnd"/>
      <w:r w:rsidRPr="000606C8">
        <w:t xml:space="preserve"> </w:t>
      </w:r>
      <w:proofErr w:type="spellStart"/>
      <w:r w:rsidRPr="000606C8">
        <w:t>pariatur</w:t>
      </w:r>
      <w:proofErr w:type="spellEnd"/>
      <w:r w:rsidRPr="000606C8">
        <w:t xml:space="preserve">. </w:t>
      </w:r>
      <w:proofErr w:type="spellStart"/>
      <w:r w:rsidRPr="000606C8">
        <w:t>Excepteur</w:t>
      </w:r>
      <w:proofErr w:type="spellEnd"/>
      <w:r w:rsidRPr="000606C8">
        <w:t xml:space="preserve"> </w:t>
      </w:r>
      <w:proofErr w:type="spellStart"/>
      <w:r w:rsidRPr="000606C8">
        <w:t>sint</w:t>
      </w:r>
      <w:proofErr w:type="spellEnd"/>
      <w:r w:rsidRPr="000606C8">
        <w:t xml:space="preserve"> </w:t>
      </w:r>
      <w:proofErr w:type="spellStart"/>
      <w:r w:rsidRPr="000606C8">
        <w:t>occaecat</w:t>
      </w:r>
      <w:proofErr w:type="spellEnd"/>
      <w:r w:rsidRPr="000606C8">
        <w:t xml:space="preserve"> </w:t>
      </w:r>
      <w:proofErr w:type="spellStart"/>
      <w:r w:rsidRPr="000606C8">
        <w:t>cupidatat</w:t>
      </w:r>
      <w:proofErr w:type="spellEnd"/>
      <w:r w:rsidRPr="000606C8">
        <w:t xml:space="preserve"> non </w:t>
      </w:r>
      <w:proofErr w:type="spellStart"/>
      <w:r w:rsidRPr="000606C8">
        <w:t>proident</w:t>
      </w:r>
      <w:proofErr w:type="spellEnd"/>
      <w:r w:rsidRPr="000606C8">
        <w:t xml:space="preserve">, sunt in culpa qui </w:t>
      </w:r>
      <w:proofErr w:type="spellStart"/>
      <w:r w:rsidRPr="000606C8">
        <w:t>officia</w:t>
      </w:r>
      <w:proofErr w:type="spellEnd"/>
      <w:r w:rsidRPr="000606C8">
        <w:t xml:space="preserve"> </w:t>
      </w:r>
      <w:proofErr w:type="spellStart"/>
      <w:r w:rsidRPr="000606C8">
        <w:t>deserunt</w:t>
      </w:r>
      <w:proofErr w:type="spellEnd"/>
      <w:r w:rsidRPr="000606C8">
        <w:t xml:space="preserve"> </w:t>
      </w:r>
      <w:proofErr w:type="spellStart"/>
      <w:r w:rsidRPr="000606C8">
        <w:t>mollit</w:t>
      </w:r>
      <w:proofErr w:type="spellEnd"/>
      <w:r w:rsidRPr="000606C8">
        <w:t xml:space="preserve"> </w:t>
      </w:r>
      <w:proofErr w:type="spellStart"/>
      <w:r w:rsidRPr="000606C8">
        <w:t>anim</w:t>
      </w:r>
      <w:proofErr w:type="spellEnd"/>
      <w:r w:rsidRPr="000606C8">
        <w:t xml:space="preserve"> id </w:t>
      </w:r>
      <w:proofErr w:type="spellStart"/>
      <w:r w:rsidRPr="000606C8">
        <w:t>est</w:t>
      </w:r>
      <w:proofErr w:type="spellEnd"/>
      <w:r w:rsidRPr="000606C8">
        <w:t xml:space="preserve"> </w:t>
      </w:r>
      <w:proofErr w:type="spellStart"/>
      <w:r w:rsidRPr="000606C8">
        <w:t>laborum</w:t>
      </w:r>
      <w:proofErr w:type="spellEnd"/>
      <w:r>
        <w:t>.</w:t>
      </w:r>
    </w:p>
    <w:p w14:paraId="12F37CE9" w14:textId="1F9A3680" w:rsidR="00E46AAA" w:rsidRPr="003F58B8" w:rsidRDefault="00894022" w:rsidP="00730F81">
      <w:pPr>
        <w:pStyle w:val="Heading1ADIL"/>
      </w:pPr>
      <w:r w:rsidRPr="003F58B8">
        <w:t>CONCLUSION</w:t>
      </w:r>
    </w:p>
    <w:p w14:paraId="56766EAB" w14:textId="587DBDAB" w:rsidR="000606C8" w:rsidRPr="000606C8" w:rsidRDefault="00730F81" w:rsidP="008E4EA6">
      <w:pPr>
        <w:pStyle w:val="BodyTextADIL"/>
      </w:pPr>
      <w:r>
        <w:t xml:space="preserve">The </w:t>
      </w:r>
      <w:r w:rsidRPr="00413F3A">
        <w:t>conclusion</w:t>
      </w:r>
      <w:r w:rsidR="000606C8" w:rsidRPr="000606C8">
        <w:t xml:space="preserve"> contains a description that should answer the problem(s) raised and answer the </w:t>
      </w:r>
      <w:r w:rsidR="000606C8" w:rsidRPr="008E4EA6">
        <w:t>objectives</w:t>
      </w:r>
      <w:r w:rsidR="000606C8" w:rsidRPr="000606C8">
        <w:t xml:space="preserve"> of </w:t>
      </w:r>
      <w:r>
        <w:t xml:space="preserve">the </w:t>
      </w:r>
      <w:r w:rsidR="000606C8" w:rsidRPr="000606C8">
        <w:t>research. Provide a clear and concise conclusion. Do not repeat the Abstract or simply describe the results of the research. Give a clear explanation regarding the possible application and/or suggestions related to the research findings.</w:t>
      </w:r>
    </w:p>
    <w:p w14:paraId="097C76DD" w14:textId="4D7F38D7" w:rsidR="00C46DBC" w:rsidRPr="00C46DBC" w:rsidRDefault="00C46DBC" w:rsidP="001D0E59">
      <w:pPr>
        <w:pStyle w:val="Heading4ADIL"/>
      </w:pPr>
      <w:r w:rsidRPr="001D0E59">
        <w:t>ACKNOWLEDGMENT</w:t>
      </w:r>
    </w:p>
    <w:p w14:paraId="51A6143B" w14:textId="4D8C330B" w:rsidR="00C46DBC" w:rsidRDefault="00413F3A" w:rsidP="008E4EA6">
      <w:pPr>
        <w:pStyle w:val="BodyTextADIL"/>
      </w:pPr>
      <w:r w:rsidRPr="00413F3A">
        <w:t xml:space="preserve">The preferred spelling of the word “acknowledgment” in America is without an “e” after the “g.” Avoid the stilted </w:t>
      </w:r>
      <w:r w:rsidRPr="008E4EA6">
        <w:t>expression</w:t>
      </w:r>
      <w:r w:rsidRPr="00413F3A">
        <w:t xml:space="preserve"> “one of us (R. B. G.) thanks ...”.  Instead, try “R. B. G. thanks...”. Put sponsor </w:t>
      </w:r>
      <w:r w:rsidRPr="008E4EA6">
        <w:t>acknowledgments</w:t>
      </w:r>
      <w:r w:rsidRPr="00413F3A">
        <w:t xml:space="preserve"> in the unnumbered footnote on the first page</w:t>
      </w:r>
      <w:r w:rsidR="00C46DBC" w:rsidRPr="00C46DBC">
        <w:t>.</w:t>
      </w:r>
    </w:p>
    <w:p w14:paraId="062ACD46" w14:textId="6898244F" w:rsidR="00977046" w:rsidRPr="00977046" w:rsidRDefault="00977046" w:rsidP="000D6CA1">
      <w:pPr>
        <w:pStyle w:val="Heading4ADIL"/>
      </w:pPr>
      <w:r w:rsidRPr="00977046">
        <w:lastRenderedPageBreak/>
        <w:t>AUTHORS’ DECLARATION</w:t>
      </w:r>
    </w:p>
    <w:tbl>
      <w:tblPr>
        <w:tblStyle w:val="TableGrid"/>
        <w:tblW w:w="496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4"/>
        <w:gridCol w:w="335"/>
        <w:gridCol w:w="5564"/>
      </w:tblGrid>
      <w:tr w:rsidR="000D6CA1" w:rsidRPr="000D6CA1" w14:paraId="6306C55F" w14:textId="77777777" w:rsidTr="000D6CA1">
        <w:tc>
          <w:tcPr>
            <w:tcW w:w="1511" w:type="pct"/>
          </w:tcPr>
          <w:p w14:paraId="403EC9E0" w14:textId="77777777" w:rsidR="000D6CA1" w:rsidRPr="000D6CA1" w:rsidRDefault="000D6CA1" w:rsidP="00391BC4">
            <w:pPr>
              <w:pStyle w:val="BodyText"/>
              <w:spacing w:after="0"/>
              <w:rPr>
                <w:rFonts w:ascii="Garamond" w:hAnsi="Garamond"/>
                <w:b/>
                <w:color w:val="000000" w:themeColor="text1"/>
                <w:sz w:val="24"/>
              </w:rPr>
            </w:pPr>
            <w:r w:rsidRPr="000D6CA1">
              <w:rPr>
                <w:rFonts w:ascii="Garamond" w:hAnsi="Garamond"/>
                <w:b/>
                <w:color w:val="000000" w:themeColor="text1"/>
                <w:sz w:val="24"/>
              </w:rPr>
              <w:t>Author contribution</w:t>
            </w:r>
          </w:p>
        </w:tc>
        <w:tc>
          <w:tcPr>
            <w:tcW w:w="198" w:type="pct"/>
          </w:tcPr>
          <w:p w14:paraId="43D3741C" w14:textId="77777777" w:rsidR="000D6CA1" w:rsidRPr="000D6CA1" w:rsidRDefault="000D6CA1" w:rsidP="00391BC4">
            <w:pPr>
              <w:pStyle w:val="BodyText"/>
              <w:spacing w:after="0"/>
              <w:rPr>
                <w:rFonts w:ascii="Garamond" w:hAnsi="Garamond"/>
                <w:b/>
                <w:color w:val="000000" w:themeColor="text1"/>
                <w:sz w:val="24"/>
              </w:rPr>
            </w:pPr>
            <w:r w:rsidRPr="000D6CA1">
              <w:rPr>
                <w:rFonts w:ascii="Garamond" w:hAnsi="Garamond"/>
                <w:b/>
                <w:color w:val="000000" w:themeColor="text1"/>
                <w:sz w:val="24"/>
              </w:rPr>
              <w:t>:</w:t>
            </w:r>
          </w:p>
        </w:tc>
        <w:tc>
          <w:tcPr>
            <w:tcW w:w="3291" w:type="pct"/>
          </w:tcPr>
          <w:p w14:paraId="221A38EE" w14:textId="3E07139C" w:rsidR="000D6CA1" w:rsidRPr="000D6CA1" w:rsidRDefault="000D6CA1" w:rsidP="000D6CA1">
            <w:pPr>
              <w:pStyle w:val="BodyText"/>
              <w:spacing w:after="0"/>
              <w:jc w:val="both"/>
              <w:rPr>
                <w:rFonts w:ascii="Garamond" w:hAnsi="Garamond"/>
                <w:b/>
                <w:color w:val="000000" w:themeColor="text1"/>
                <w:sz w:val="24"/>
                <w:lang w:val="en-GB"/>
              </w:rPr>
            </w:pPr>
            <w:r w:rsidRPr="000D6CA1">
              <w:rPr>
                <w:rFonts w:ascii="Garamond" w:hAnsi="Garamond"/>
                <w:color w:val="000000" w:themeColor="text1"/>
                <w:sz w:val="24"/>
              </w:rPr>
              <w:t>The authors made substantial contributions to the conception and design of the study. The authors took responsibility for data analysis, interpretation, and discussion of results. The authors read and approved the final manuscript</w:t>
            </w:r>
            <w:r>
              <w:rPr>
                <w:rFonts w:ascii="Garamond" w:hAnsi="Garamond"/>
                <w:color w:val="000000" w:themeColor="text1"/>
                <w:sz w:val="24"/>
                <w:lang w:val="en-GB"/>
              </w:rPr>
              <w:t>.</w:t>
            </w:r>
          </w:p>
        </w:tc>
      </w:tr>
      <w:tr w:rsidR="000D6CA1" w:rsidRPr="000D6CA1" w14:paraId="376FB5A6" w14:textId="77777777" w:rsidTr="000D6CA1">
        <w:tc>
          <w:tcPr>
            <w:tcW w:w="1511" w:type="pct"/>
          </w:tcPr>
          <w:p w14:paraId="15CEAF39" w14:textId="77777777" w:rsidR="000D6CA1" w:rsidRPr="000D6CA1" w:rsidRDefault="000D6CA1" w:rsidP="00391BC4">
            <w:pPr>
              <w:pStyle w:val="BodyText"/>
              <w:spacing w:after="0"/>
              <w:rPr>
                <w:rFonts w:ascii="Garamond" w:hAnsi="Garamond"/>
                <w:b/>
                <w:color w:val="000000" w:themeColor="text1"/>
                <w:sz w:val="24"/>
              </w:rPr>
            </w:pPr>
            <w:r w:rsidRPr="000D6CA1">
              <w:rPr>
                <w:rFonts w:ascii="Garamond" w:hAnsi="Garamond"/>
                <w:b/>
                <w:color w:val="000000" w:themeColor="text1"/>
                <w:sz w:val="24"/>
              </w:rPr>
              <w:t>Funding statement</w:t>
            </w:r>
          </w:p>
        </w:tc>
        <w:tc>
          <w:tcPr>
            <w:tcW w:w="198" w:type="pct"/>
          </w:tcPr>
          <w:p w14:paraId="3524CBCA" w14:textId="77777777" w:rsidR="000D6CA1" w:rsidRPr="000D6CA1" w:rsidRDefault="000D6CA1" w:rsidP="00391BC4">
            <w:pPr>
              <w:pStyle w:val="BodyText"/>
              <w:spacing w:after="0"/>
              <w:rPr>
                <w:rFonts w:ascii="Garamond" w:hAnsi="Garamond"/>
                <w:b/>
                <w:color w:val="000000" w:themeColor="text1"/>
                <w:sz w:val="24"/>
              </w:rPr>
            </w:pPr>
            <w:r w:rsidRPr="000D6CA1">
              <w:rPr>
                <w:rFonts w:ascii="Garamond" w:hAnsi="Garamond"/>
                <w:b/>
                <w:color w:val="000000" w:themeColor="text1"/>
                <w:sz w:val="24"/>
              </w:rPr>
              <w:t>:</w:t>
            </w:r>
          </w:p>
        </w:tc>
        <w:tc>
          <w:tcPr>
            <w:tcW w:w="3291" w:type="pct"/>
          </w:tcPr>
          <w:p w14:paraId="5FAAD30E" w14:textId="447FBCCF" w:rsidR="000D6CA1" w:rsidRPr="008E4EA6" w:rsidRDefault="000D6CA1" w:rsidP="00391BC4">
            <w:pPr>
              <w:pStyle w:val="BodyText"/>
              <w:spacing w:after="0"/>
              <w:rPr>
                <w:rFonts w:ascii="Garamond" w:hAnsi="Garamond"/>
                <w:b/>
                <w:color w:val="000000" w:themeColor="text1"/>
                <w:sz w:val="24"/>
                <w:lang w:val="en-GB"/>
              </w:rPr>
            </w:pPr>
            <w:r w:rsidRPr="000D6CA1">
              <w:rPr>
                <w:rFonts w:ascii="Garamond" w:hAnsi="Garamond"/>
                <w:bCs/>
                <w:color w:val="000000" w:themeColor="text1"/>
                <w:sz w:val="24"/>
              </w:rPr>
              <w:t>None of the authors have received any funding or grants from any institution or funding body for the research</w:t>
            </w:r>
            <w:r w:rsidR="008E4EA6">
              <w:rPr>
                <w:rFonts w:ascii="Garamond" w:hAnsi="Garamond"/>
                <w:bCs/>
                <w:color w:val="000000" w:themeColor="text1"/>
                <w:sz w:val="24"/>
                <w:lang w:val="en-GB"/>
              </w:rPr>
              <w:t>.</w:t>
            </w:r>
          </w:p>
        </w:tc>
      </w:tr>
      <w:tr w:rsidR="000D6CA1" w:rsidRPr="000D6CA1" w14:paraId="34E8D46A" w14:textId="77777777" w:rsidTr="000D6CA1">
        <w:tc>
          <w:tcPr>
            <w:tcW w:w="1511" w:type="pct"/>
          </w:tcPr>
          <w:p w14:paraId="40EF0B2E" w14:textId="3A56BF53" w:rsidR="000D6CA1" w:rsidRPr="000D6CA1" w:rsidRDefault="000D6CA1" w:rsidP="00391BC4">
            <w:pPr>
              <w:pStyle w:val="BodyText"/>
              <w:spacing w:after="0"/>
              <w:rPr>
                <w:rFonts w:ascii="Garamond" w:hAnsi="Garamond"/>
                <w:b/>
                <w:color w:val="000000" w:themeColor="text1"/>
                <w:sz w:val="24"/>
              </w:rPr>
            </w:pPr>
            <w:r w:rsidRPr="000D6CA1">
              <w:rPr>
                <w:rFonts w:ascii="Garamond" w:hAnsi="Garamond"/>
                <w:b/>
                <w:bCs/>
                <w:sz w:val="24"/>
                <w:lang w:val="en-US"/>
              </w:rPr>
              <w:t>Availability of data and materials</w:t>
            </w:r>
          </w:p>
        </w:tc>
        <w:tc>
          <w:tcPr>
            <w:tcW w:w="198" w:type="pct"/>
          </w:tcPr>
          <w:p w14:paraId="2D8CA86C" w14:textId="14611A98" w:rsidR="000D6CA1" w:rsidRPr="000D6CA1" w:rsidRDefault="000D6CA1" w:rsidP="00391BC4">
            <w:pPr>
              <w:pStyle w:val="BodyText"/>
              <w:spacing w:after="0"/>
              <w:rPr>
                <w:rFonts w:ascii="Garamond" w:hAnsi="Garamond"/>
                <w:b/>
                <w:color w:val="000000" w:themeColor="text1"/>
                <w:sz w:val="24"/>
                <w:lang w:val="en-GB"/>
              </w:rPr>
            </w:pPr>
            <w:r>
              <w:rPr>
                <w:rFonts w:ascii="Garamond" w:hAnsi="Garamond"/>
                <w:b/>
                <w:color w:val="000000" w:themeColor="text1"/>
                <w:sz w:val="24"/>
                <w:lang w:val="en-GB"/>
              </w:rPr>
              <w:t>:</w:t>
            </w:r>
          </w:p>
        </w:tc>
        <w:tc>
          <w:tcPr>
            <w:tcW w:w="3291" w:type="pct"/>
          </w:tcPr>
          <w:p w14:paraId="0826005E" w14:textId="7AF3DAC1" w:rsidR="000D6CA1" w:rsidRPr="000D6CA1" w:rsidRDefault="000D6CA1" w:rsidP="00391BC4">
            <w:pPr>
              <w:pStyle w:val="BodyText"/>
              <w:spacing w:after="0"/>
              <w:rPr>
                <w:rFonts w:ascii="Garamond" w:hAnsi="Garamond"/>
                <w:bCs/>
                <w:color w:val="000000" w:themeColor="text1"/>
                <w:sz w:val="24"/>
              </w:rPr>
            </w:pPr>
            <w:r w:rsidRPr="000D6CA1">
              <w:rPr>
                <w:rFonts w:ascii="Garamond" w:hAnsi="Garamond"/>
                <w:sz w:val="24"/>
                <w:lang w:val="en-US"/>
              </w:rPr>
              <w:t>All data are available from the authors</w:t>
            </w:r>
            <w:r>
              <w:rPr>
                <w:rFonts w:ascii="Garamond" w:hAnsi="Garamond"/>
                <w:sz w:val="24"/>
                <w:lang w:val="en-US"/>
              </w:rPr>
              <w:t>.</w:t>
            </w:r>
          </w:p>
        </w:tc>
      </w:tr>
      <w:tr w:rsidR="000D6CA1" w:rsidRPr="000D6CA1" w14:paraId="49F69AB7" w14:textId="77777777" w:rsidTr="000D6CA1">
        <w:tc>
          <w:tcPr>
            <w:tcW w:w="1511" w:type="pct"/>
          </w:tcPr>
          <w:p w14:paraId="53987AEB" w14:textId="77777777" w:rsidR="000D6CA1" w:rsidRPr="000D6CA1" w:rsidRDefault="000D6CA1" w:rsidP="00391BC4">
            <w:pPr>
              <w:pStyle w:val="BodyText"/>
              <w:spacing w:after="0"/>
              <w:rPr>
                <w:rFonts w:ascii="Garamond" w:hAnsi="Garamond"/>
                <w:b/>
                <w:color w:val="000000" w:themeColor="text1"/>
                <w:sz w:val="24"/>
              </w:rPr>
            </w:pPr>
            <w:r w:rsidRPr="000D6CA1">
              <w:rPr>
                <w:rFonts w:ascii="Garamond" w:hAnsi="Garamond"/>
                <w:b/>
                <w:sz w:val="24"/>
              </w:rPr>
              <w:t>Conflict of interest</w:t>
            </w:r>
          </w:p>
        </w:tc>
        <w:tc>
          <w:tcPr>
            <w:tcW w:w="198" w:type="pct"/>
          </w:tcPr>
          <w:p w14:paraId="1BB06C81" w14:textId="77777777" w:rsidR="000D6CA1" w:rsidRPr="000D6CA1" w:rsidRDefault="000D6CA1" w:rsidP="00391BC4">
            <w:pPr>
              <w:pStyle w:val="BodyText"/>
              <w:spacing w:after="0"/>
              <w:rPr>
                <w:rFonts w:ascii="Garamond" w:hAnsi="Garamond"/>
                <w:b/>
                <w:color w:val="000000" w:themeColor="text1"/>
                <w:sz w:val="24"/>
              </w:rPr>
            </w:pPr>
            <w:r w:rsidRPr="000D6CA1">
              <w:rPr>
                <w:rFonts w:ascii="Garamond" w:hAnsi="Garamond"/>
                <w:b/>
                <w:color w:val="000000" w:themeColor="text1"/>
                <w:sz w:val="24"/>
              </w:rPr>
              <w:t>:</w:t>
            </w:r>
          </w:p>
        </w:tc>
        <w:tc>
          <w:tcPr>
            <w:tcW w:w="3291" w:type="pct"/>
          </w:tcPr>
          <w:p w14:paraId="5A3F5040" w14:textId="79F628DA" w:rsidR="000D6CA1" w:rsidRPr="008E4EA6" w:rsidRDefault="000D6CA1" w:rsidP="00391BC4">
            <w:pPr>
              <w:pStyle w:val="BodyText"/>
              <w:spacing w:after="0"/>
              <w:rPr>
                <w:rFonts w:ascii="Garamond" w:hAnsi="Garamond"/>
                <w:b/>
                <w:color w:val="000000" w:themeColor="text1"/>
                <w:sz w:val="24"/>
                <w:lang w:val="en-GB"/>
              </w:rPr>
            </w:pPr>
            <w:r w:rsidRPr="000D6CA1">
              <w:rPr>
                <w:rFonts w:ascii="Garamond" w:hAnsi="Garamond"/>
                <w:sz w:val="24"/>
              </w:rPr>
              <w:t>The authors declare no conflict of interest</w:t>
            </w:r>
            <w:r w:rsidR="008E4EA6">
              <w:rPr>
                <w:rFonts w:ascii="Garamond" w:hAnsi="Garamond"/>
                <w:sz w:val="24"/>
                <w:lang w:val="en-GB"/>
              </w:rPr>
              <w:t>.</w:t>
            </w:r>
          </w:p>
        </w:tc>
      </w:tr>
      <w:tr w:rsidR="000D6CA1" w:rsidRPr="000D6CA1" w14:paraId="61C3ABD2" w14:textId="77777777" w:rsidTr="000D6CA1">
        <w:tc>
          <w:tcPr>
            <w:tcW w:w="1511" w:type="pct"/>
          </w:tcPr>
          <w:p w14:paraId="149A34CD" w14:textId="77777777" w:rsidR="000D6CA1" w:rsidRPr="000D6CA1" w:rsidRDefault="000D6CA1" w:rsidP="00391BC4">
            <w:pPr>
              <w:pStyle w:val="BodyText"/>
              <w:spacing w:after="0"/>
              <w:rPr>
                <w:rFonts w:ascii="Garamond" w:hAnsi="Garamond"/>
                <w:b/>
                <w:color w:val="000000" w:themeColor="text1"/>
                <w:sz w:val="24"/>
              </w:rPr>
            </w:pPr>
            <w:r w:rsidRPr="000D6CA1">
              <w:rPr>
                <w:rFonts w:ascii="Garamond" w:hAnsi="Garamond"/>
                <w:b/>
                <w:sz w:val="24"/>
              </w:rPr>
              <w:t>Additional information</w:t>
            </w:r>
          </w:p>
        </w:tc>
        <w:tc>
          <w:tcPr>
            <w:tcW w:w="198" w:type="pct"/>
          </w:tcPr>
          <w:p w14:paraId="7AE85989" w14:textId="77777777" w:rsidR="000D6CA1" w:rsidRPr="000D6CA1" w:rsidRDefault="000D6CA1" w:rsidP="00391BC4">
            <w:pPr>
              <w:pStyle w:val="BodyText"/>
              <w:spacing w:after="0"/>
              <w:rPr>
                <w:rFonts w:ascii="Garamond" w:hAnsi="Garamond"/>
                <w:b/>
                <w:color w:val="000000" w:themeColor="text1"/>
                <w:sz w:val="24"/>
              </w:rPr>
            </w:pPr>
            <w:r w:rsidRPr="000D6CA1">
              <w:rPr>
                <w:rFonts w:ascii="Garamond" w:hAnsi="Garamond"/>
                <w:b/>
                <w:color w:val="000000" w:themeColor="text1"/>
                <w:sz w:val="24"/>
              </w:rPr>
              <w:t>:</w:t>
            </w:r>
          </w:p>
        </w:tc>
        <w:tc>
          <w:tcPr>
            <w:tcW w:w="3291" w:type="pct"/>
          </w:tcPr>
          <w:p w14:paraId="3EBFDE65" w14:textId="77777777" w:rsidR="000D6CA1" w:rsidRPr="000D6CA1" w:rsidRDefault="000D6CA1" w:rsidP="00391BC4">
            <w:pPr>
              <w:pStyle w:val="BodyText"/>
              <w:spacing w:after="0"/>
              <w:rPr>
                <w:rFonts w:ascii="Garamond" w:hAnsi="Garamond"/>
                <w:b/>
                <w:color w:val="000000" w:themeColor="text1"/>
                <w:sz w:val="24"/>
              </w:rPr>
            </w:pPr>
            <w:r w:rsidRPr="000D6CA1">
              <w:rPr>
                <w:rFonts w:ascii="Garamond" w:hAnsi="Garamond"/>
                <w:sz w:val="24"/>
              </w:rPr>
              <w:t>No additional information is available for this paper</w:t>
            </w:r>
          </w:p>
        </w:tc>
      </w:tr>
    </w:tbl>
    <w:p w14:paraId="34425C2B" w14:textId="440EC57C" w:rsidR="00E46AAA" w:rsidRPr="003F58B8" w:rsidRDefault="00116389" w:rsidP="001D0E59">
      <w:pPr>
        <w:pStyle w:val="Heading4ADIL"/>
      </w:pPr>
      <w:r w:rsidRPr="001D0E59">
        <w:t>REFERENCES</w:t>
      </w:r>
    </w:p>
    <w:sdt>
      <w:sdtPr>
        <w:rPr>
          <w:rFonts w:ascii="Times New Roman" w:hAnsi="Times New Roman"/>
          <w:noProof w:val="0"/>
          <w:highlight w:val="green"/>
          <w:lang w:val="en-US"/>
        </w:rPr>
        <w:id w:val="111145805"/>
        <w:bibliography/>
      </w:sdtPr>
      <w:sdtEndPr>
        <w:rPr>
          <w:highlight w:val="none"/>
        </w:rPr>
      </w:sdtEndPr>
      <w:sdtContent>
        <w:p w14:paraId="0C3B0E25" w14:textId="1DDA9DB7" w:rsidR="00B5333B" w:rsidRPr="00B5333B" w:rsidRDefault="00B5333B" w:rsidP="0046463E">
          <w:pPr>
            <w:pStyle w:val="ReferencesADIL"/>
          </w:pPr>
          <w:r>
            <w:rPr>
              <w:highlight w:val="green"/>
              <w:lang w:val="en-US"/>
            </w:rPr>
            <w:fldChar w:fldCharType="begin" w:fldLock="1"/>
          </w:r>
          <w:r>
            <w:rPr>
              <w:highlight w:val="green"/>
              <w:lang w:val="en-US"/>
            </w:rPr>
            <w:instrText xml:space="preserve">ADDIN Mendeley Bibliography CSL_BIBLIOGRAPHY </w:instrText>
          </w:r>
          <w:r>
            <w:rPr>
              <w:highlight w:val="green"/>
              <w:lang w:val="en-US"/>
            </w:rPr>
            <w:fldChar w:fldCharType="separate"/>
          </w:r>
          <w:r w:rsidRPr="00B5333B">
            <w:t xml:space="preserve">Chapman, D. W., &amp; Lindner, S. (2016). Degrees of integrity: the threat of corruption in higher education. </w:t>
          </w:r>
          <w:r w:rsidRPr="00B5333B">
            <w:rPr>
              <w:i/>
              <w:iCs/>
            </w:rPr>
            <w:t>Studies in Higher Education</w:t>
          </w:r>
          <w:r w:rsidRPr="00B5333B">
            <w:t xml:space="preserve">, </w:t>
          </w:r>
          <w:r w:rsidRPr="00B5333B">
            <w:rPr>
              <w:i/>
              <w:iCs/>
            </w:rPr>
            <w:t>41</w:t>
          </w:r>
          <w:r w:rsidRPr="00B5333B">
            <w:t>(2), 247–268. https://doi.org/10.1080/03075079.2014.927854</w:t>
          </w:r>
        </w:p>
        <w:p w14:paraId="509A54EB" w14:textId="77777777" w:rsidR="00B5333B" w:rsidRPr="00B5333B" w:rsidRDefault="00B5333B" w:rsidP="001D0E59">
          <w:pPr>
            <w:pStyle w:val="ReferencesADIL"/>
          </w:pPr>
          <w:r w:rsidRPr="00B5333B">
            <w:t xml:space="preserve">Denisova-schmidt, E. (2018). Corruption, the Lack of Academic Integrity and Other Ethical Issues in Higher Education: What Can Be Done Within the Bologna Process? In </w:t>
          </w:r>
          <w:r w:rsidRPr="00B5333B">
            <w:rPr>
              <w:i/>
              <w:iCs/>
            </w:rPr>
            <w:t>European Higher Education Area: The Impact of Past and Future Policies</w:t>
          </w:r>
          <w:r w:rsidRPr="00B5333B">
            <w:t>. Springer International Publishing. https://doi.org/10.1007/978-3-319-77407-7</w:t>
          </w:r>
        </w:p>
        <w:p w14:paraId="4BB88D0B" w14:textId="77777777" w:rsidR="00B5333B" w:rsidRPr="00B5333B" w:rsidRDefault="00B5333B" w:rsidP="0046463E">
          <w:pPr>
            <w:pStyle w:val="ReferencesADIL"/>
          </w:pPr>
          <w:r w:rsidRPr="00B5333B">
            <w:t xml:space="preserve">Macfarlane, B., Zhang, J., &amp; Pun, A. (2014). Academic integrity: a review of the literature. </w:t>
          </w:r>
          <w:r w:rsidRPr="00B5333B">
            <w:rPr>
              <w:i/>
              <w:iCs/>
            </w:rPr>
            <w:t>Studies in Higher Education</w:t>
          </w:r>
          <w:r w:rsidRPr="00B5333B">
            <w:t xml:space="preserve">, </w:t>
          </w:r>
          <w:r w:rsidRPr="00B5333B">
            <w:rPr>
              <w:i/>
              <w:iCs/>
            </w:rPr>
            <w:t>39</w:t>
          </w:r>
          <w:r w:rsidRPr="00B5333B">
            <w:t>(2), 339–358. https://doi.org/10.1080/03075079.2012.709495</w:t>
          </w:r>
        </w:p>
        <w:p w14:paraId="0207B864" w14:textId="77777777" w:rsidR="00B5333B" w:rsidRPr="00B5333B" w:rsidRDefault="00B5333B" w:rsidP="0046463E">
          <w:pPr>
            <w:pStyle w:val="ReferencesADIL"/>
          </w:pPr>
          <w:r w:rsidRPr="00B5333B">
            <w:t xml:space="preserve">Mattar, M. Y. (2022). Combating Academic Corruption and Enhancing Academic Integrity through International Accreditation Standards: The Model of Qatar University. </w:t>
          </w:r>
          <w:r w:rsidRPr="00B5333B">
            <w:rPr>
              <w:i/>
              <w:iCs/>
            </w:rPr>
            <w:t>Journal of Academic Ethics</w:t>
          </w:r>
          <w:r w:rsidRPr="00B5333B">
            <w:t xml:space="preserve">, </w:t>
          </w:r>
          <w:r w:rsidRPr="00B5333B">
            <w:rPr>
              <w:i/>
              <w:iCs/>
            </w:rPr>
            <w:t>20</w:t>
          </w:r>
          <w:r w:rsidRPr="00B5333B">
            <w:t>(2), 119–146. https://doi.org/10.1007/s10805-021-09392-7</w:t>
          </w:r>
        </w:p>
        <w:p w14:paraId="7D397C30" w14:textId="77777777" w:rsidR="00B5333B" w:rsidRPr="00B5333B" w:rsidRDefault="00B5333B" w:rsidP="0046463E">
          <w:pPr>
            <w:pStyle w:val="ReferencesADIL"/>
          </w:pPr>
          <w:r w:rsidRPr="00B5333B">
            <w:t xml:space="preserve">Sulaiman, S., Hasan, A., Mohd Noor, A., Ismail, M. I., &amp; Noordin, N. H. (2019). Proposed models for unit trust waqf and the parameters for their application. </w:t>
          </w:r>
          <w:r w:rsidRPr="00B5333B">
            <w:rPr>
              <w:i/>
              <w:iCs/>
            </w:rPr>
            <w:t>ISRA International Journal of Islamic Finance</w:t>
          </w:r>
          <w:r w:rsidRPr="00B5333B">
            <w:t xml:space="preserve">, </w:t>
          </w:r>
          <w:r w:rsidRPr="00B5333B">
            <w:rPr>
              <w:i/>
              <w:iCs/>
            </w:rPr>
            <w:t>11</w:t>
          </w:r>
          <w:r w:rsidRPr="00B5333B">
            <w:t>(1), 62–81. https://doi.org/10.1108/IJIF-02-2018-0019</w:t>
          </w:r>
        </w:p>
        <w:p w14:paraId="215E2F8F" w14:textId="77777777" w:rsidR="00B5333B" w:rsidRPr="00B5333B" w:rsidRDefault="00B5333B" w:rsidP="0046463E">
          <w:pPr>
            <w:pStyle w:val="ReferencesADIL"/>
          </w:pPr>
          <w:r w:rsidRPr="00B5333B">
            <w:t xml:space="preserve">Tamanaha, B. Z. (1999). Realistic Socio-Legal Theory: Pragmatism and a Social Theory of Law. In </w:t>
          </w:r>
          <w:r w:rsidRPr="00B5333B">
            <w:rPr>
              <w:i/>
              <w:iCs/>
            </w:rPr>
            <w:t>Oxford Socio-Legal Studies</w:t>
          </w:r>
          <w:r w:rsidRPr="00B5333B">
            <w:t>. Oxford University Press. https://doi.org/10.1093/acprof:oso/9780198298250.001.0001</w:t>
          </w:r>
        </w:p>
        <w:p w14:paraId="031874F8" w14:textId="482099DA" w:rsidR="00AB740B" w:rsidRDefault="00B5333B" w:rsidP="0046463E">
          <w:pPr>
            <w:pStyle w:val="ReferencesADIL"/>
          </w:pPr>
          <w:r>
            <w:rPr>
              <w:highlight w:val="green"/>
              <w:lang w:val="en-US"/>
            </w:rPr>
            <w:fldChar w:fldCharType="end"/>
          </w:r>
        </w:p>
        <w:p w14:paraId="7C186578" w14:textId="526D0FB9" w:rsidR="009D13FB" w:rsidRPr="00977046" w:rsidRDefault="00000000" w:rsidP="00401CD3">
          <w:pPr>
            <w:widowControl w:val="0"/>
            <w:autoSpaceDE w:val="0"/>
            <w:autoSpaceDN w:val="0"/>
            <w:adjustRightInd w:val="0"/>
            <w:spacing w:after="120"/>
            <w:ind w:left="567" w:hanging="567"/>
            <w:jc w:val="both"/>
            <w:rPr>
              <w:rFonts w:ascii="Garamond" w:hAnsi="Garamond"/>
              <w:lang w:val="en-US"/>
            </w:rPr>
          </w:pPr>
        </w:p>
      </w:sdtContent>
    </w:sdt>
    <w:sectPr w:rsidR="009D13FB" w:rsidRPr="00977046" w:rsidSect="00C2760E">
      <w:headerReference w:type="even" r:id="rId17"/>
      <w:headerReference w:type="default" r:id="rId18"/>
      <w:footerReference w:type="even" r:id="rId19"/>
      <w:footerReference w:type="default" r:id="rId20"/>
      <w:headerReference w:type="first" r:id="rId21"/>
      <w:footerReference w:type="first" r:id="rId22"/>
      <w:type w:val="continuous"/>
      <w:pgSz w:w="11909" w:h="16834" w:code="9"/>
      <w:pgMar w:top="1701" w:right="1701" w:bottom="1134" w:left="1701" w:header="737" w:footer="737" w:gutter="0"/>
      <w:pgNumType w:start="1"/>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5FCC7" w14:textId="77777777" w:rsidR="0053018E" w:rsidRDefault="0053018E">
      <w:r>
        <w:separator/>
      </w:r>
    </w:p>
  </w:endnote>
  <w:endnote w:type="continuationSeparator" w:id="0">
    <w:p w14:paraId="4506DE88" w14:textId="77777777" w:rsidR="0053018E" w:rsidRDefault="00530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Calisto MT">
    <w:panose1 w:val="02040603050505030304"/>
    <w:charset w:val="00"/>
    <w:family w:val="roman"/>
    <w:pitch w:val="variable"/>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Helvetica-Light">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d2770-Identity-H">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C5EE6" w14:textId="530AD24F" w:rsidR="00CB52BB" w:rsidRPr="00C2760E" w:rsidRDefault="00C2760E" w:rsidP="00C2760E">
    <w:pPr>
      <w:pStyle w:val="Footer"/>
      <w:jc w:val="center"/>
      <w:rPr>
        <w:i/>
      </w:rPr>
    </w:pPr>
    <w:r w:rsidRPr="00C2760E">
      <w:rPr>
        <w:rFonts w:ascii="Garamond" w:hAnsi="Garamond"/>
        <w:b/>
        <w:bCs/>
        <w:i/>
        <w:smallCaps/>
        <w:color w:val="000000" w:themeColor="text1"/>
        <w:sz w:val="28"/>
        <w:szCs w:val="28"/>
        <w:lang w:val="en-US" w:eastAsia="zh-CN"/>
      </w:rPr>
      <mc:AlternateContent>
        <mc:Choice Requires="wps">
          <w:drawing>
            <wp:anchor distT="0" distB="0" distL="114300" distR="114300" simplePos="0" relativeHeight="251659264" behindDoc="0" locked="0" layoutInCell="1" allowOverlap="1" wp14:anchorId="2E2A5A2F" wp14:editId="139620D7">
              <wp:simplePos x="0" y="0"/>
              <wp:positionH relativeFrom="column">
                <wp:posOffset>0</wp:posOffset>
              </wp:positionH>
              <wp:positionV relativeFrom="paragraph">
                <wp:posOffset>-111000</wp:posOffset>
              </wp:positionV>
              <wp:extent cx="5400040" cy="45085"/>
              <wp:effectExtent l="0" t="0" r="0" b="0"/>
              <wp:wrapNone/>
              <wp:docPr id="23" name="Rectangle 23"/>
              <wp:cNvGraphicFramePr/>
              <a:graphic xmlns:a="http://schemas.openxmlformats.org/drawingml/2006/main">
                <a:graphicData uri="http://schemas.microsoft.com/office/word/2010/wordprocessingShape">
                  <wps:wsp>
                    <wps:cNvSpPr/>
                    <wps:spPr>
                      <a:xfrm>
                        <a:off x="0" y="0"/>
                        <a:ext cx="5400040" cy="45085"/>
                      </a:xfrm>
                      <a:prstGeom prst="rect">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F27CC" id="Rectangle 23" o:spid="_x0000_s1026" style="position:absolute;margin-left:0;margin-top:-8.75pt;width:425.2pt;height:3.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" fillcolor="#7f5f00 [1607]" stroked="f" strokeweight="1pt"/>
          </w:pict>
        </mc:Fallback>
      </mc:AlternateContent>
    </w:r>
    <w:r w:rsidRPr="00C2760E">
      <w:rPr>
        <w:i/>
      </w:rPr>
      <w:t>First Author et.al (Title of paper shortly….)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1B66F" w14:textId="481A0DF8" w:rsidR="00C2760E" w:rsidRPr="00C2760E" w:rsidRDefault="00C2760E" w:rsidP="00C2760E">
    <w:pPr>
      <w:pStyle w:val="Footer"/>
      <w:jc w:val="center"/>
      <w:rPr>
        <w:i/>
      </w:rPr>
    </w:pPr>
    <w:r w:rsidRPr="00C2760E">
      <w:rPr>
        <w:rFonts w:ascii="Garamond" w:hAnsi="Garamond"/>
        <w:b/>
        <w:bCs/>
        <w:i/>
        <w:smallCaps/>
        <w:color w:val="000000" w:themeColor="text1"/>
        <w:sz w:val="28"/>
        <w:szCs w:val="28"/>
        <w:lang w:val="en-US" w:eastAsia="zh-CN"/>
      </w:rPr>
      <mc:AlternateContent>
        <mc:Choice Requires="wps">
          <w:drawing>
            <wp:anchor distT="0" distB="0" distL="114300" distR="114300" simplePos="0" relativeHeight="251660288" behindDoc="0" locked="0" layoutInCell="1" allowOverlap="1" wp14:anchorId="75909D75" wp14:editId="4183E184">
              <wp:simplePos x="0" y="0"/>
              <wp:positionH relativeFrom="column">
                <wp:posOffset>0</wp:posOffset>
              </wp:positionH>
              <wp:positionV relativeFrom="paragraph">
                <wp:posOffset>-65530</wp:posOffset>
              </wp:positionV>
              <wp:extent cx="5400040" cy="45085"/>
              <wp:effectExtent l="0" t="0" r="0" b="0"/>
              <wp:wrapNone/>
              <wp:docPr id="24" name="Rectangle 24"/>
              <wp:cNvGraphicFramePr/>
              <a:graphic xmlns:a="http://schemas.openxmlformats.org/drawingml/2006/main">
                <a:graphicData uri="http://schemas.microsoft.com/office/word/2010/wordprocessingShape">
                  <wps:wsp>
                    <wps:cNvSpPr/>
                    <wps:spPr>
                      <a:xfrm>
                        <a:off x="0" y="0"/>
                        <a:ext cx="5400040" cy="45085"/>
                      </a:xfrm>
                      <a:prstGeom prst="rect">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E091E" id="Rectangle 24" o:spid="_x0000_s1026" style="position:absolute;margin-left:0;margin-top:-5.15pt;width:425.2pt;height: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" fillcolor="#7f5f00 [1607]" stroked="f" strokeweight="1pt"/>
          </w:pict>
        </mc:Fallback>
      </mc:AlternateContent>
    </w:r>
    <w:r w:rsidRPr="00C2760E">
      <w:rPr>
        <w:i/>
      </w:rPr>
      <w:t>First Author et.al (Title of paper shortly….)</w:t>
    </w:r>
  </w:p>
  <w:p w14:paraId="6091C186" w14:textId="57D032C6" w:rsidR="00CB52BB" w:rsidRPr="00C2760E" w:rsidRDefault="00CB52BB" w:rsidP="00C276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749C6" w14:textId="4DFDF269" w:rsidR="00506D5B" w:rsidRDefault="00DC7C25" w:rsidP="003646E7">
    <w:pPr>
      <w:pStyle w:val="Footer"/>
      <w:jc w:val="center"/>
      <w:rPr>
        <w:rFonts w:ascii="Garamond" w:hAnsi="Garamond"/>
        <w:b/>
        <w:bCs/>
        <w:color w:val="806000" w:themeColor="accent4" w:themeShade="80"/>
        <w:sz w:val="18"/>
        <w:szCs w:val="18"/>
      </w:rPr>
    </w:pPr>
    <w:r>
      <w:rPr>
        <w:rFonts w:ascii="Garamond" w:hAnsi="Garamond"/>
        <w:b/>
        <w:bCs/>
        <w:smallCaps/>
        <w:color w:val="000000" w:themeColor="text1"/>
        <w:sz w:val="28"/>
        <w:szCs w:val="28"/>
        <w:lang w:val="en-US" w:eastAsia="zh-CN"/>
      </w:rPr>
      <mc:AlternateContent>
        <mc:Choice Requires="wps">
          <w:drawing>
            <wp:anchor distT="0" distB="0" distL="114300" distR="114300" simplePos="0" relativeHeight="251655168" behindDoc="0" locked="0" layoutInCell="1" allowOverlap="1" wp14:anchorId="22497F9C" wp14:editId="12BE9A08">
              <wp:simplePos x="0" y="0"/>
              <wp:positionH relativeFrom="column">
                <wp:posOffset>-843</wp:posOffset>
              </wp:positionH>
              <wp:positionV relativeFrom="paragraph">
                <wp:posOffset>1874</wp:posOffset>
              </wp:positionV>
              <wp:extent cx="5400040" cy="45719"/>
              <wp:effectExtent l="0" t="0" r="0" b="0"/>
              <wp:wrapNone/>
              <wp:docPr id="3" name="Rectangle 3"/>
              <wp:cNvGraphicFramePr/>
              <a:graphic xmlns:a="http://schemas.openxmlformats.org/drawingml/2006/main">
                <a:graphicData uri="http://schemas.microsoft.com/office/word/2010/wordprocessingShape">
                  <wps:wsp>
                    <wps:cNvSpPr/>
                    <wps:spPr>
                      <a:xfrm>
                        <a:off x="0" y="0"/>
                        <a:ext cx="5400040" cy="45719"/>
                      </a:xfrm>
                      <a:prstGeom prst="rect">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DBB14" id="Rectangle 3" o:spid="_x0000_s1026" style="position:absolute;margin-left:-.05pt;margin-top:.15pt;width:425.2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" fillcolor="#7f5f00 [1607]" stroked="f" strokeweight="1pt"/>
          </w:pict>
        </mc:Fallback>
      </mc:AlternateContent>
    </w:r>
  </w:p>
  <w:p w14:paraId="6798EC13" w14:textId="0EFAD6A2" w:rsidR="003646E7" w:rsidRPr="003646E7" w:rsidRDefault="00AD5840" w:rsidP="003646E7">
    <w:pPr>
      <w:pStyle w:val="Footer"/>
      <w:jc w:val="center"/>
      <w:rPr>
        <w:rFonts w:ascii="Garamond" w:hAnsi="Garamond"/>
        <w:color w:val="806000" w:themeColor="accent4" w:themeShade="80"/>
        <w:sz w:val="18"/>
        <w:szCs w:val="18"/>
      </w:rPr>
    </w:pPr>
    <w:r>
      <w:rPr>
        <w:lang w:val="en-US" w:eastAsia="zh-CN"/>
      </w:rPr>
      <w:drawing>
        <wp:anchor distT="0" distB="0" distL="114300" distR="114300" simplePos="0" relativeHeight="251657216" behindDoc="0" locked="0" layoutInCell="1" allowOverlap="1" wp14:anchorId="6F3EC8E5" wp14:editId="6A9FA35B">
          <wp:simplePos x="0" y="0"/>
          <wp:positionH relativeFrom="column">
            <wp:posOffset>4503253</wp:posOffset>
          </wp:positionH>
          <wp:positionV relativeFrom="paragraph">
            <wp:posOffset>75575</wp:posOffset>
          </wp:positionV>
          <wp:extent cx="210820" cy="210820"/>
          <wp:effectExtent l="0" t="0" r="0" b="0"/>
          <wp:wrapNone/>
          <wp:docPr id="21" name="Picture 12"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mbar terka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20" cy="21082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eastAsia="zh-CN"/>
      </w:rPr>
      <w:drawing>
        <wp:anchor distT="0" distB="0" distL="114300" distR="114300" simplePos="0" relativeHeight="251656192" behindDoc="0" locked="0" layoutInCell="1" allowOverlap="1" wp14:anchorId="31DA1476" wp14:editId="6AD1B18A">
          <wp:simplePos x="0" y="0"/>
          <wp:positionH relativeFrom="column">
            <wp:posOffset>-42545</wp:posOffset>
          </wp:positionH>
          <wp:positionV relativeFrom="paragraph">
            <wp:posOffset>75055</wp:posOffset>
          </wp:positionV>
          <wp:extent cx="270510" cy="179705"/>
          <wp:effectExtent l="0" t="0" r="0" b="0"/>
          <wp:wrapNone/>
          <wp:docPr id="22" name="Picture 13"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mbar terkai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0510" cy="179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9B5266" w14:textId="623C540C" w:rsidR="003646E7" w:rsidRPr="00AD5840" w:rsidRDefault="00AD5840" w:rsidP="003646E7">
    <w:pPr>
      <w:pStyle w:val="Footer"/>
      <w:rPr>
        <w:rFonts w:ascii="Garamond" w:hAnsi="Garamond"/>
        <w:sz w:val="18"/>
        <w:szCs w:val="18"/>
        <w:lang w:val="en-GB"/>
      </w:rPr>
    </w:pPr>
    <w:r>
      <w:rPr>
        <w:rFonts w:ascii="Garamond" w:hAnsi="Garamond"/>
        <w:sz w:val="18"/>
        <w:szCs w:val="18"/>
      </w:rPr>
      <w:tab/>
      <w:t xml:space="preserve">                                                                    </w:t>
    </w:r>
    <w:r>
      <w:rPr>
        <w:rFonts w:ascii="Garamond" w:hAnsi="Garamond"/>
        <w:sz w:val="18"/>
        <w:szCs w:val="18"/>
      </w:rPr>
      <w:tab/>
      <w:t>adil@</w:t>
    </w:r>
    <w:r>
      <w:rPr>
        <w:rFonts w:ascii="Garamond" w:hAnsi="Garamond"/>
        <w:sz w:val="18"/>
        <w:szCs w:val="18"/>
        <w:lang w:val="en-GB"/>
      </w:rPr>
      <w:t>uad.ac.id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D069E" w14:textId="77777777" w:rsidR="0053018E" w:rsidRDefault="0053018E">
      <w:r>
        <w:separator/>
      </w:r>
    </w:p>
  </w:footnote>
  <w:footnote w:type="continuationSeparator" w:id="0">
    <w:p w14:paraId="05A36A3F" w14:textId="77777777" w:rsidR="0053018E" w:rsidRDefault="005301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495F0" w14:textId="3B65BF91" w:rsidR="00FE1DFF" w:rsidRPr="00092E29" w:rsidRDefault="00000000" w:rsidP="00FE1DFF">
    <w:pPr>
      <w:pStyle w:val="Header"/>
      <w:tabs>
        <w:tab w:val="clear" w:pos="4680"/>
        <w:tab w:val="clear" w:pos="9360"/>
        <w:tab w:val="right" w:pos="8499"/>
      </w:tabs>
      <w:ind w:left="4820" w:hanging="4820"/>
      <w:jc w:val="right"/>
      <w:rPr>
        <w:color w:val="806000" w:themeColor="accent4" w:themeShade="80"/>
        <w:szCs w:val="20"/>
      </w:rPr>
    </w:pPr>
    <w:sdt>
      <w:sdtPr>
        <w:rPr>
          <w:color w:val="806000" w:themeColor="accent4" w:themeShade="80"/>
          <w:szCs w:val="20"/>
        </w:rPr>
        <w:id w:val="-2024920581"/>
        <w:docPartObj>
          <w:docPartGallery w:val="Page Numbers (Top of Page)"/>
          <w:docPartUnique/>
        </w:docPartObj>
      </w:sdtPr>
      <w:sdtContent>
        <w:r w:rsidR="007925A8" w:rsidRPr="00C2760E">
          <w:rPr>
            <w:b/>
            <w:noProof w:val="0"/>
            <w:color w:val="806000" w:themeColor="accent4" w:themeShade="80"/>
            <w:sz w:val="22"/>
            <w:szCs w:val="22"/>
          </w:rPr>
          <w:fldChar w:fldCharType="begin"/>
        </w:r>
        <w:r w:rsidR="007925A8" w:rsidRPr="00C2760E">
          <w:rPr>
            <w:b/>
            <w:color w:val="806000" w:themeColor="accent4" w:themeShade="80"/>
            <w:sz w:val="22"/>
            <w:szCs w:val="22"/>
          </w:rPr>
          <w:instrText xml:space="preserve"> PAGE   \* MERGEFORMAT </w:instrText>
        </w:r>
        <w:r w:rsidR="007925A8" w:rsidRPr="00C2760E">
          <w:rPr>
            <w:b/>
            <w:noProof w:val="0"/>
            <w:color w:val="806000" w:themeColor="accent4" w:themeShade="80"/>
            <w:sz w:val="22"/>
            <w:szCs w:val="22"/>
          </w:rPr>
          <w:fldChar w:fldCharType="separate"/>
        </w:r>
        <w:r w:rsidR="003429D8">
          <w:rPr>
            <w:b/>
            <w:color w:val="806000" w:themeColor="accent4" w:themeShade="80"/>
            <w:sz w:val="22"/>
            <w:szCs w:val="22"/>
          </w:rPr>
          <w:t>2</w:t>
        </w:r>
        <w:r w:rsidR="007925A8" w:rsidRPr="00C2760E">
          <w:rPr>
            <w:b/>
            <w:color w:val="806000" w:themeColor="accent4" w:themeShade="80"/>
            <w:sz w:val="22"/>
            <w:szCs w:val="22"/>
          </w:rPr>
          <w:fldChar w:fldCharType="end"/>
        </w:r>
        <w:r w:rsidR="00984978" w:rsidRPr="00C2760E">
          <w:rPr>
            <w:b/>
            <w:color w:val="806000" w:themeColor="accent4" w:themeShade="80"/>
            <w:sz w:val="22"/>
            <w:szCs w:val="22"/>
            <w:lang w:val="en-US"/>
          </w:rPr>
          <w:t xml:space="preserve"> </w:t>
        </w:r>
        <w:r w:rsidR="00A82D70" w:rsidRPr="00C2760E">
          <w:rPr>
            <w:b/>
            <w:color w:val="806000" w:themeColor="accent4" w:themeShade="80"/>
            <w:sz w:val="22"/>
            <w:szCs w:val="22"/>
            <w:lang w:val="en-US"/>
          </w:rPr>
          <w:t xml:space="preserve"> </w:t>
        </w:r>
        <w:r w:rsidR="007925A8" w:rsidRPr="00092E29">
          <w:rPr>
            <w:color w:val="806000" w:themeColor="accent4" w:themeShade="80"/>
            <w:szCs w:val="20"/>
          </w:rPr>
          <w:tab/>
        </w:r>
        <w:r w:rsidR="00506D5B" w:rsidRPr="00092E29">
          <w:rPr>
            <w:smallCaps/>
            <w:color w:val="806000" w:themeColor="accent4" w:themeShade="80"/>
            <w:szCs w:val="20"/>
          </w:rPr>
          <w:t>A</w:t>
        </w:r>
        <w:r w:rsidR="00506D5B" w:rsidRPr="00092E29">
          <w:rPr>
            <w:smallCaps/>
            <w:color w:val="806000" w:themeColor="accent4" w:themeShade="80"/>
            <w:szCs w:val="20"/>
            <w:lang w:val="en-US"/>
          </w:rPr>
          <w:t xml:space="preserve">hmad </w:t>
        </w:r>
        <w:r w:rsidR="00506D5B" w:rsidRPr="00092E29">
          <w:rPr>
            <w:smallCaps/>
            <w:color w:val="806000" w:themeColor="accent4" w:themeShade="80"/>
            <w:szCs w:val="20"/>
          </w:rPr>
          <w:t>D</w:t>
        </w:r>
        <w:r w:rsidR="00506D5B" w:rsidRPr="00092E29">
          <w:rPr>
            <w:smallCaps/>
            <w:color w:val="806000" w:themeColor="accent4" w:themeShade="80"/>
            <w:szCs w:val="20"/>
            <w:lang w:val="en-US"/>
          </w:rPr>
          <w:t>ahlan</w:t>
        </w:r>
        <w:r w:rsidR="00506D5B" w:rsidRPr="00092E29">
          <w:rPr>
            <w:smallCaps/>
            <w:color w:val="806000" w:themeColor="accent4" w:themeShade="80"/>
            <w:szCs w:val="20"/>
          </w:rPr>
          <w:t xml:space="preserve"> </w:t>
        </w:r>
        <w:r w:rsidR="00506D5B" w:rsidRPr="00092E29">
          <w:rPr>
            <w:smallCaps/>
            <w:color w:val="806000" w:themeColor="accent4" w:themeShade="80"/>
            <w:szCs w:val="20"/>
            <w:lang w:val="en-US"/>
          </w:rPr>
          <w:t xml:space="preserve">Indonesian Law Journal </w:t>
        </w:r>
      </w:sdtContent>
    </w:sdt>
  </w:p>
  <w:p w14:paraId="5E682979" w14:textId="419A92DC" w:rsidR="00E018FD" w:rsidRPr="00092E29" w:rsidRDefault="00AD5840" w:rsidP="00795247">
    <w:pPr>
      <w:pStyle w:val="Header"/>
      <w:tabs>
        <w:tab w:val="clear" w:pos="4680"/>
        <w:tab w:val="clear" w:pos="9360"/>
        <w:tab w:val="right" w:pos="8499"/>
      </w:tabs>
      <w:ind w:left="4111" w:hanging="4111"/>
      <w:jc w:val="right"/>
      <w:rPr>
        <w:color w:val="806000" w:themeColor="accent4" w:themeShade="80"/>
        <w:szCs w:val="20"/>
        <w:lang w:val="en-US"/>
      </w:rPr>
    </w:pPr>
    <w:r>
      <w:rPr>
        <w:b/>
        <w:bCs/>
        <w:smallCaps/>
        <w:color w:val="000000" w:themeColor="text1"/>
        <w:sz w:val="28"/>
        <w:szCs w:val="28"/>
        <w:lang w:val="en-US" w:eastAsia="zh-CN"/>
      </w:rPr>
      <mc:AlternateContent>
        <mc:Choice Requires="wps">
          <w:drawing>
            <wp:anchor distT="0" distB="0" distL="114300" distR="114300" simplePos="0" relativeHeight="251658240" behindDoc="0" locked="0" layoutInCell="1" allowOverlap="1" wp14:anchorId="6C69A444" wp14:editId="52E6B774">
              <wp:simplePos x="0" y="0"/>
              <wp:positionH relativeFrom="column">
                <wp:posOffset>0</wp:posOffset>
              </wp:positionH>
              <wp:positionV relativeFrom="paragraph">
                <wp:posOffset>224853</wp:posOffset>
              </wp:positionV>
              <wp:extent cx="5400040" cy="53975"/>
              <wp:effectExtent l="0" t="0" r="0" b="3175"/>
              <wp:wrapNone/>
              <wp:docPr id="8" name="Rectangle 8"/>
              <wp:cNvGraphicFramePr/>
              <a:graphic xmlns:a="http://schemas.openxmlformats.org/drawingml/2006/main">
                <a:graphicData uri="http://schemas.microsoft.com/office/word/2010/wordprocessingShape">
                  <wps:wsp>
                    <wps:cNvSpPr/>
                    <wps:spPr>
                      <a:xfrm>
                        <a:off x="0" y="0"/>
                        <a:ext cx="5400040" cy="53975"/>
                      </a:xfrm>
                      <a:prstGeom prst="rect">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F19A4" id="Rectangle 8" o:spid="_x0000_s1026" style="position:absolute;margin-left:0;margin-top:17.7pt;width:425.2pt;height: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" fillcolor="#7f5f00 [1607]" stroked="f" strokeweight="1pt"/>
          </w:pict>
        </mc:Fallback>
      </mc:AlternateContent>
    </w:r>
    <w:r w:rsidRPr="00AD5840">
      <w:t xml:space="preserve"> </w:t>
    </w:r>
    <w:r w:rsidRPr="00AD5840">
      <w:rPr>
        <w:color w:val="806000" w:themeColor="accent4" w:themeShade="80"/>
        <w:szCs w:val="20"/>
        <w:lang w:val="en-US"/>
      </w:rPr>
      <w:t>Vol. 1. No.1, June 2023, pp 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7D1A7" w14:textId="270406AD" w:rsidR="00C2760E" w:rsidRPr="00092E29" w:rsidRDefault="00000000" w:rsidP="00C2760E">
    <w:pPr>
      <w:pStyle w:val="Header"/>
      <w:tabs>
        <w:tab w:val="clear" w:pos="4680"/>
        <w:tab w:val="clear" w:pos="9360"/>
        <w:tab w:val="right" w:pos="8499"/>
      </w:tabs>
      <w:ind w:left="4820" w:hanging="4820"/>
      <w:jc w:val="right"/>
      <w:rPr>
        <w:color w:val="806000" w:themeColor="accent4" w:themeShade="80"/>
        <w:szCs w:val="20"/>
      </w:rPr>
    </w:pPr>
    <w:sdt>
      <w:sdtPr>
        <w:rPr>
          <w:color w:val="806000" w:themeColor="accent4" w:themeShade="80"/>
          <w:szCs w:val="20"/>
        </w:rPr>
        <w:id w:val="501012096"/>
        <w:docPartObj>
          <w:docPartGallery w:val="Page Numbers (Top of Page)"/>
          <w:docPartUnique/>
        </w:docPartObj>
      </w:sdtPr>
      <w:sdtContent>
        <w:r w:rsidR="00C2760E" w:rsidRPr="00C2760E">
          <w:rPr>
            <w:b/>
            <w:noProof w:val="0"/>
            <w:color w:val="806000" w:themeColor="accent4" w:themeShade="80"/>
            <w:sz w:val="22"/>
            <w:szCs w:val="22"/>
          </w:rPr>
          <w:fldChar w:fldCharType="begin"/>
        </w:r>
        <w:r w:rsidR="00C2760E" w:rsidRPr="00C2760E">
          <w:rPr>
            <w:b/>
            <w:color w:val="806000" w:themeColor="accent4" w:themeShade="80"/>
            <w:sz w:val="22"/>
            <w:szCs w:val="22"/>
          </w:rPr>
          <w:instrText xml:space="preserve"> PAGE   \* MERGEFORMAT </w:instrText>
        </w:r>
        <w:r w:rsidR="00C2760E" w:rsidRPr="00C2760E">
          <w:rPr>
            <w:b/>
            <w:noProof w:val="0"/>
            <w:color w:val="806000" w:themeColor="accent4" w:themeShade="80"/>
            <w:sz w:val="22"/>
            <w:szCs w:val="22"/>
          </w:rPr>
          <w:fldChar w:fldCharType="separate"/>
        </w:r>
        <w:r w:rsidR="001D0E59">
          <w:rPr>
            <w:b/>
            <w:color w:val="806000" w:themeColor="accent4" w:themeShade="80"/>
            <w:sz w:val="22"/>
            <w:szCs w:val="22"/>
          </w:rPr>
          <w:t>3</w:t>
        </w:r>
        <w:r w:rsidR="00C2760E" w:rsidRPr="00C2760E">
          <w:rPr>
            <w:b/>
            <w:color w:val="806000" w:themeColor="accent4" w:themeShade="80"/>
            <w:sz w:val="22"/>
            <w:szCs w:val="22"/>
          </w:rPr>
          <w:fldChar w:fldCharType="end"/>
        </w:r>
        <w:r w:rsidR="00C2760E" w:rsidRPr="00C2760E">
          <w:rPr>
            <w:b/>
            <w:color w:val="806000" w:themeColor="accent4" w:themeShade="80"/>
            <w:sz w:val="22"/>
            <w:szCs w:val="22"/>
            <w:lang w:val="en-US"/>
          </w:rPr>
          <w:t xml:space="preserve">  </w:t>
        </w:r>
        <w:r w:rsidR="00C2760E" w:rsidRPr="00092E29">
          <w:rPr>
            <w:color w:val="806000" w:themeColor="accent4" w:themeShade="80"/>
            <w:szCs w:val="20"/>
          </w:rPr>
          <w:tab/>
        </w:r>
        <w:r w:rsidR="00C2760E" w:rsidRPr="00092E29">
          <w:rPr>
            <w:smallCaps/>
            <w:color w:val="806000" w:themeColor="accent4" w:themeShade="80"/>
            <w:szCs w:val="20"/>
          </w:rPr>
          <w:t>A</w:t>
        </w:r>
        <w:r w:rsidR="00C2760E" w:rsidRPr="00092E29">
          <w:rPr>
            <w:smallCaps/>
            <w:color w:val="806000" w:themeColor="accent4" w:themeShade="80"/>
            <w:szCs w:val="20"/>
            <w:lang w:val="en-US"/>
          </w:rPr>
          <w:t xml:space="preserve">hmad </w:t>
        </w:r>
        <w:r w:rsidR="00C2760E" w:rsidRPr="00092E29">
          <w:rPr>
            <w:smallCaps/>
            <w:color w:val="806000" w:themeColor="accent4" w:themeShade="80"/>
            <w:szCs w:val="20"/>
          </w:rPr>
          <w:t>D</w:t>
        </w:r>
        <w:r w:rsidR="00C2760E" w:rsidRPr="00092E29">
          <w:rPr>
            <w:smallCaps/>
            <w:color w:val="806000" w:themeColor="accent4" w:themeShade="80"/>
            <w:szCs w:val="20"/>
            <w:lang w:val="en-US"/>
          </w:rPr>
          <w:t>ahlan</w:t>
        </w:r>
        <w:r w:rsidR="00C2760E" w:rsidRPr="00092E29">
          <w:rPr>
            <w:smallCaps/>
            <w:color w:val="806000" w:themeColor="accent4" w:themeShade="80"/>
            <w:szCs w:val="20"/>
          </w:rPr>
          <w:t xml:space="preserve"> </w:t>
        </w:r>
        <w:r w:rsidR="00C2760E" w:rsidRPr="00092E29">
          <w:rPr>
            <w:smallCaps/>
            <w:color w:val="806000" w:themeColor="accent4" w:themeShade="80"/>
            <w:szCs w:val="20"/>
            <w:lang w:val="en-US"/>
          </w:rPr>
          <w:t xml:space="preserve">Indonesian Law Journal </w:t>
        </w:r>
      </w:sdtContent>
    </w:sdt>
  </w:p>
  <w:p w14:paraId="3742BF1F" w14:textId="77777777" w:rsidR="00C2760E" w:rsidRPr="00092E29" w:rsidRDefault="00C2760E" w:rsidP="00C2760E">
    <w:pPr>
      <w:pStyle w:val="Header"/>
      <w:tabs>
        <w:tab w:val="clear" w:pos="4680"/>
        <w:tab w:val="clear" w:pos="9360"/>
        <w:tab w:val="right" w:pos="8499"/>
      </w:tabs>
      <w:ind w:left="4111" w:hanging="4111"/>
      <w:jc w:val="right"/>
      <w:rPr>
        <w:color w:val="806000" w:themeColor="accent4" w:themeShade="80"/>
        <w:szCs w:val="20"/>
        <w:lang w:val="en-US"/>
      </w:rPr>
    </w:pPr>
    <w:r>
      <w:rPr>
        <w:b/>
        <w:bCs/>
        <w:smallCaps/>
        <w:color w:val="000000" w:themeColor="text1"/>
        <w:sz w:val="28"/>
        <w:szCs w:val="28"/>
        <w:lang w:val="en-US" w:eastAsia="zh-CN"/>
      </w:rPr>
      <mc:AlternateContent>
        <mc:Choice Requires="wps">
          <w:drawing>
            <wp:anchor distT="0" distB="0" distL="114300" distR="114300" simplePos="0" relativeHeight="251661312" behindDoc="0" locked="0" layoutInCell="1" allowOverlap="1" wp14:anchorId="16AADEBB" wp14:editId="342F76F0">
              <wp:simplePos x="0" y="0"/>
              <wp:positionH relativeFrom="column">
                <wp:posOffset>0</wp:posOffset>
              </wp:positionH>
              <wp:positionV relativeFrom="paragraph">
                <wp:posOffset>224853</wp:posOffset>
              </wp:positionV>
              <wp:extent cx="5400040" cy="53975"/>
              <wp:effectExtent l="0" t="0" r="0" b="3175"/>
              <wp:wrapNone/>
              <wp:docPr id="25" name="Rectangle 25"/>
              <wp:cNvGraphicFramePr/>
              <a:graphic xmlns:a="http://schemas.openxmlformats.org/drawingml/2006/main">
                <a:graphicData uri="http://schemas.microsoft.com/office/word/2010/wordprocessingShape">
                  <wps:wsp>
                    <wps:cNvSpPr/>
                    <wps:spPr>
                      <a:xfrm>
                        <a:off x="0" y="0"/>
                        <a:ext cx="5400040" cy="53975"/>
                      </a:xfrm>
                      <a:prstGeom prst="rect">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E6DE6" id="Rectangle 25" o:spid="_x0000_s1026" style="position:absolute;margin-left:0;margin-top:17.7pt;width:425.2pt;height: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" fillcolor="#7f5f00 [1607]" stroked="f" strokeweight="1pt"/>
          </w:pict>
        </mc:Fallback>
      </mc:AlternateContent>
    </w:r>
    <w:r w:rsidRPr="00AD5840">
      <w:t xml:space="preserve"> </w:t>
    </w:r>
    <w:r w:rsidRPr="00AD5840">
      <w:rPr>
        <w:color w:val="806000" w:themeColor="accent4" w:themeShade="80"/>
        <w:szCs w:val="20"/>
        <w:lang w:val="en-US"/>
      </w:rPr>
      <w:t>Vol. 1. No.1, June 2023, pp 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6106" w14:textId="5457C44C" w:rsidR="00EF5A1C" w:rsidRPr="00DC7C25" w:rsidRDefault="003E1E75" w:rsidP="00EF5A1C">
    <w:pPr>
      <w:pStyle w:val="Header"/>
      <w:tabs>
        <w:tab w:val="clear" w:pos="4680"/>
        <w:tab w:val="clear" w:pos="9360"/>
      </w:tabs>
      <w:rPr>
        <w:color w:val="000000" w:themeColor="text1"/>
        <w:szCs w:val="20"/>
        <w:lang w:val="en-US"/>
      </w:rPr>
    </w:pPr>
    <w:r w:rsidRPr="0035176E">
      <w:rPr>
        <w:sz w:val="24"/>
        <w:lang w:val="en-US" w:eastAsia="zh-CN"/>
      </w:rPr>
      <w:drawing>
        <wp:anchor distT="0" distB="0" distL="114300" distR="114300" simplePos="0" relativeHeight="251654144" behindDoc="0" locked="0" layoutInCell="1" allowOverlap="1" wp14:anchorId="416A4368" wp14:editId="1201A984">
          <wp:simplePos x="0" y="0"/>
          <wp:positionH relativeFrom="column">
            <wp:posOffset>1905</wp:posOffset>
          </wp:positionH>
          <wp:positionV relativeFrom="paragraph">
            <wp:posOffset>34925</wp:posOffset>
          </wp:positionV>
          <wp:extent cx="1036320" cy="437515"/>
          <wp:effectExtent l="0" t="0" r="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22005" t="30130" r="34971" b="57000"/>
                  <a:stretch/>
                </pic:blipFill>
                <pic:spPr bwMode="auto">
                  <a:xfrm>
                    <a:off x="0" y="0"/>
                    <a:ext cx="1036320" cy="437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5A1C" w:rsidRPr="0035176E">
      <w:rPr>
        <w:rStyle w:val="Hyperlink"/>
        <w:b/>
        <w:bCs/>
        <w:smallCaps/>
        <w:color w:val="000000" w:themeColor="text1"/>
        <w:sz w:val="24"/>
        <w:lang w:val="en-US"/>
      </w:rPr>
      <w:t>Ahmad Dahlan Indonesian Law Journal</w:t>
    </w:r>
    <w:r w:rsidR="00DC7C25">
      <w:rPr>
        <w:rStyle w:val="Hyperlink"/>
        <w:color w:val="000000" w:themeColor="text1"/>
        <w:sz w:val="24"/>
        <w:lang w:val="en-US"/>
      </w:rPr>
      <w:t xml:space="preserve">   </w:t>
    </w:r>
    <w:r w:rsidR="0035176E">
      <w:rPr>
        <w:rStyle w:val="Hyperlink"/>
        <w:color w:val="000000" w:themeColor="text1"/>
        <w:sz w:val="24"/>
        <w:lang w:val="en-US"/>
      </w:rPr>
      <w:t xml:space="preserve">         </w:t>
    </w:r>
    <w:r w:rsidR="00DC7C25" w:rsidRPr="00DC7C25">
      <w:rPr>
        <w:rStyle w:val="Hyperlink"/>
        <w:color w:val="000000" w:themeColor="text1"/>
        <w:szCs w:val="20"/>
        <w:lang w:val="en-US"/>
      </w:rPr>
      <w:t xml:space="preserve">ISSN </w:t>
    </w:r>
    <w:r w:rsidR="007D7B81" w:rsidRPr="007D7B81">
      <w:rPr>
        <w:rStyle w:val="Hyperlink"/>
        <w:color w:val="000000" w:themeColor="text1"/>
        <w:szCs w:val="20"/>
        <w:lang w:val="en-US"/>
      </w:rPr>
      <w:t>3031-030X</w:t>
    </w:r>
  </w:p>
  <w:p w14:paraId="0E146FAE" w14:textId="77777777" w:rsidR="003E1E75" w:rsidRDefault="003E1E75" w:rsidP="00AD5840">
    <w:pPr>
      <w:pStyle w:val="Header"/>
      <w:rPr>
        <w:lang w:val="en-GB"/>
      </w:rPr>
    </w:pPr>
    <w:r w:rsidRPr="00AD5840">
      <w:t>Vol</w:t>
    </w:r>
    <w:r w:rsidRPr="003E1E75">
      <w:rPr>
        <w:lang w:val="en-GB"/>
      </w:rPr>
      <w:t>. 1. No.1, June 2023, pp xx-xx</w:t>
    </w:r>
  </w:p>
  <w:p w14:paraId="3CEF11A3" w14:textId="20C410F3" w:rsidR="00E018FD" w:rsidRPr="00DC7C25" w:rsidRDefault="00000000" w:rsidP="00DC7C25">
    <w:pPr>
      <w:pStyle w:val="Header"/>
      <w:tabs>
        <w:tab w:val="clear" w:pos="4680"/>
        <w:tab w:val="clear" w:pos="9360"/>
      </w:tabs>
      <w:rPr>
        <w:bCs/>
        <w:color w:val="000000" w:themeColor="text1"/>
        <w:szCs w:val="20"/>
        <w:lang w:val="en-GB"/>
      </w:rPr>
    </w:pPr>
    <w:r>
      <w:pict w14:anchorId="5F8B78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5" type="#_x0000_t75" style="position:absolute;margin-left:91.35pt;margin-top:1.8pt;width:11.4pt;height:11.4pt;z-index:-251654144;visibility:visible;mso-wrap-style:square;mso-position-horizontal-relative:text;mso-position-vertical-relative:text;mso-width-relative:page;mso-height-relative:page" wrapcoords="2880 0 -1440 4320 -1440 14400 2880 20160 17280 20160 21600 14400 21600 4320 17280 0 2880 0">
          <v:imagedata r:id="rId2" o:title=""/>
          <w10:wrap type="tight"/>
        </v:shape>
      </w:pict>
    </w:r>
    <w:r w:rsidR="0035176E">
      <w:rPr>
        <w:b/>
        <w:bCs/>
        <w:smallCaps/>
        <w:color w:val="000000" w:themeColor="text1"/>
        <w:sz w:val="28"/>
        <w:szCs w:val="28"/>
        <w:lang w:val="en-US" w:eastAsia="zh-CN"/>
      </w:rPr>
      <mc:AlternateContent>
        <mc:Choice Requires="wps">
          <w:drawing>
            <wp:anchor distT="0" distB="0" distL="114300" distR="114300" simplePos="0" relativeHeight="251653120" behindDoc="0" locked="0" layoutInCell="1" allowOverlap="1" wp14:anchorId="2F9185EF" wp14:editId="22258397">
              <wp:simplePos x="0" y="0"/>
              <wp:positionH relativeFrom="column">
                <wp:posOffset>9525</wp:posOffset>
              </wp:positionH>
              <wp:positionV relativeFrom="paragraph">
                <wp:posOffset>212090</wp:posOffset>
              </wp:positionV>
              <wp:extent cx="5400040" cy="53975"/>
              <wp:effectExtent l="0" t="0" r="0" b="3175"/>
              <wp:wrapNone/>
              <wp:docPr id="1" name="Rectangle 1"/>
              <wp:cNvGraphicFramePr/>
              <a:graphic xmlns:a="http://schemas.openxmlformats.org/drawingml/2006/main">
                <a:graphicData uri="http://schemas.microsoft.com/office/word/2010/wordprocessingShape">
                  <wps:wsp>
                    <wps:cNvSpPr/>
                    <wps:spPr>
                      <a:xfrm>
                        <a:off x="0" y="0"/>
                        <a:ext cx="5400040" cy="53975"/>
                      </a:xfrm>
                      <a:prstGeom prst="rect">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E81F3" id="Rectangle 1" o:spid="_x0000_s1026" style="position:absolute;margin-left:.75pt;margin-top:16.7pt;width:425.2pt;height: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" fillcolor="#7f5f00 [1607]" stroked="f" strokeweight="1pt"/>
          </w:pict>
        </mc:Fallback>
      </mc:AlternateContent>
    </w:r>
    <w:hyperlink r:id="rId3" w:history="1">
      <w:r w:rsidR="00EF5A1C" w:rsidRPr="007D7B81">
        <w:rPr>
          <w:rStyle w:val="Hyperlink"/>
          <w:noProof w:val="0"/>
          <w:sz w:val="24"/>
          <w:lang w:val="en-US"/>
        </w:rPr>
        <w:fldChar w:fldCharType="begin"/>
      </w:r>
      <w:r w:rsidR="00EF5A1C" w:rsidRPr="007D7B81">
        <w:rPr>
          <w:rStyle w:val="Hyperlink"/>
          <w:noProof w:val="0"/>
          <w:sz w:val="24"/>
          <w:lang w:val="en-US"/>
        </w:rPr>
        <w:instrText xml:space="preserve"> INCLUDEPICTURE "https://upload.wikimedia.org/wikipedia/commons/thumb/1/11/DOI_logo.svg/768px-DOI_logo.svg.png" \* MERGEFORMATINET </w:instrText>
      </w:r>
      <w:r w:rsidR="007D7B81">
        <w:rPr>
          <w:rStyle w:val="Hyperlink"/>
          <w:noProof w:val="0"/>
          <w:sz w:val="24"/>
          <w:lang w:val="en-US"/>
        </w:rPr>
        <w:fldChar w:fldCharType="separate"/>
      </w:r>
      <w:r w:rsidR="00EF5A1C" w:rsidRPr="007D7B81">
        <w:rPr>
          <w:rStyle w:val="Hyperlink"/>
          <w:noProof w:val="0"/>
          <w:sz w:val="24"/>
          <w:lang w:val="en-US"/>
        </w:rPr>
        <w:fldChar w:fldCharType="end"/>
      </w:r>
      <w:r w:rsidR="007D7B81" w:rsidRPr="007D7B81">
        <w:rPr>
          <w:rStyle w:val="Hyperlink"/>
        </w:rPr>
        <w:t>10.12928/adil.v</w:t>
      </w:r>
      <w:r w:rsidR="007D7B81" w:rsidRPr="007D7B81">
        <w:rPr>
          <w:rStyle w:val="Hyperlink"/>
          <w:lang w:val="en-US"/>
        </w:rPr>
        <w:t>x</w:t>
      </w:r>
      <w:r w:rsidR="007D7B81" w:rsidRPr="007D7B81">
        <w:rPr>
          <w:rStyle w:val="Hyperlink"/>
        </w:rPr>
        <w:t>i</w:t>
      </w:r>
      <w:r w:rsidR="007D7B81" w:rsidRPr="007D7B81">
        <w:rPr>
          <w:rStyle w:val="Hyperlink"/>
          <w:lang w:val="en-US"/>
        </w:rPr>
        <w:t>x</w:t>
      </w:r>
      <w:r w:rsidR="007D7B81" w:rsidRPr="007D7B81">
        <w:rPr>
          <w:rStyle w:val="Hyperlink"/>
        </w:rPr>
        <w:t>.</w:t>
      </w:r>
      <w:r w:rsidR="007D7B81" w:rsidRPr="007D7B81">
        <w:rPr>
          <w:rStyle w:val="Hyperlink"/>
          <w:lang w:val="en-US"/>
        </w:rPr>
        <w:t>xxx</w:t>
      </w:r>
    </w:hyperlink>
    <w:r w:rsidR="001963B5" w:rsidRPr="00EF5A1C">
      <w:rPr>
        <w:sz w:val="28"/>
        <w:szCs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3pt;height:11.3pt;visibility:visible;mso-wrap-style:square" o:bullet="t">
        <v:imagedata r:id="rId1" o:title=""/>
      </v:shape>
    </w:pict>
  </w:numPicBullet>
  <w:numPicBullet w:numPicBulletId="1">
    <w:pict>
      <v:shape id="_x0000_i1059" type="#_x0000_t75" style="width:8.5pt;height:9.1pt;visibility:visible;mso-wrap-style:square" o:bullet="t">
        <v:imagedata r:id="rId2" o:title=""/>
      </v:shape>
    </w:pict>
  </w:numPicBullet>
  <w:abstractNum w:abstractNumId="0" w15:restartNumberingAfterBreak="0">
    <w:nsid w:val="04236A7E"/>
    <w:multiLevelType w:val="multilevel"/>
    <w:tmpl w:val="235E214E"/>
    <w:lvl w:ilvl="0">
      <w:start w:val="1"/>
      <w:numFmt w:val="decimal"/>
      <w:lvlText w:val="%1."/>
      <w:lvlJc w:val="left"/>
      <w:pPr>
        <w:ind w:left="720" w:hanging="578"/>
      </w:pPr>
      <w:rPr>
        <w:rFonts w:ascii="Times New Roman" w:eastAsia="Times New Roman" w:hAnsi="Times New Roman" w:cs="Times New Roman"/>
        <w:u w:val="none"/>
        <w:lang w:val="id-ID"/>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5D7919"/>
    <w:multiLevelType w:val="hybridMultilevel"/>
    <w:tmpl w:val="A122195A"/>
    <w:lvl w:ilvl="0" w:tplc="FFFFFFFF">
      <w:start w:val="1"/>
      <w:numFmt w:val="decimal"/>
      <w:lvlText w:val="%1."/>
      <w:lvlJc w:val="left"/>
      <w:pPr>
        <w:ind w:left="1440" w:hanging="360"/>
      </w:pPr>
      <w:rPr>
        <w:rFonts w:asciiTheme="majorBidi" w:hAnsiTheme="majorBidi" w:cstheme="majorBidi" w:hint="default"/>
        <w:b w:val="0"/>
        <w:bCs/>
        <w:sz w:val="24"/>
        <w:szCs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6F04F62"/>
    <w:multiLevelType w:val="hybridMultilevel"/>
    <w:tmpl w:val="DC2AC154"/>
    <w:lvl w:ilvl="0" w:tplc="6CE61C76">
      <w:start w:val="1"/>
      <w:numFmt w:val="decimal"/>
      <w:lvlText w:val="%1."/>
      <w:lvlJc w:val="left"/>
      <w:pPr>
        <w:ind w:left="360" w:hanging="360"/>
      </w:pPr>
      <w:rPr>
        <w:b w:val="0"/>
        <w:bCs w:val="0"/>
        <w:i w:val="0"/>
        <w:iCs w:val="0"/>
      </w:rPr>
    </w:lvl>
    <w:lvl w:ilvl="1" w:tplc="3222A9C8" w:tentative="1">
      <w:start w:val="1"/>
      <w:numFmt w:val="lowerLetter"/>
      <w:lvlText w:val="%2."/>
      <w:lvlJc w:val="left"/>
      <w:pPr>
        <w:ind w:left="1440" w:hanging="360"/>
      </w:pPr>
    </w:lvl>
    <w:lvl w:ilvl="2" w:tplc="E880215E" w:tentative="1">
      <w:start w:val="1"/>
      <w:numFmt w:val="lowerRoman"/>
      <w:lvlText w:val="%3."/>
      <w:lvlJc w:val="right"/>
      <w:pPr>
        <w:ind w:left="2160" w:hanging="180"/>
      </w:pPr>
    </w:lvl>
    <w:lvl w:ilvl="3" w:tplc="6ED66764" w:tentative="1">
      <w:start w:val="1"/>
      <w:numFmt w:val="decimal"/>
      <w:lvlText w:val="%4."/>
      <w:lvlJc w:val="left"/>
      <w:pPr>
        <w:ind w:left="2880" w:hanging="360"/>
      </w:pPr>
    </w:lvl>
    <w:lvl w:ilvl="4" w:tplc="E398FFA8" w:tentative="1">
      <w:start w:val="1"/>
      <w:numFmt w:val="lowerLetter"/>
      <w:lvlText w:val="%5."/>
      <w:lvlJc w:val="left"/>
      <w:pPr>
        <w:ind w:left="3600" w:hanging="360"/>
      </w:pPr>
    </w:lvl>
    <w:lvl w:ilvl="5" w:tplc="57CA6512" w:tentative="1">
      <w:start w:val="1"/>
      <w:numFmt w:val="lowerRoman"/>
      <w:lvlText w:val="%6."/>
      <w:lvlJc w:val="right"/>
      <w:pPr>
        <w:ind w:left="4320" w:hanging="180"/>
      </w:pPr>
    </w:lvl>
    <w:lvl w:ilvl="6" w:tplc="F8EE799E" w:tentative="1">
      <w:start w:val="1"/>
      <w:numFmt w:val="decimal"/>
      <w:lvlText w:val="%7."/>
      <w:lvlJc w:val="left"/>
      <w:pPr>
        <w:ind w:left="5040" w:hanging="360"/>
      </w:pPr>
    </w:lvl>
    <w:lvl w:ilvl="7" w:tplc="41966344" w:tentative="1">
      <w:start w:val="1"/>
      <w:numFmt w:val="lowerLetter"/>
      <w:lvlText w:val="%8."/>
      <w:lvlJc w:val="left"/>
      <w:pPr>
        <w:ind w:left="5760" w:hanging="360"/>
      </w:pPr>
    </w:lvl>
    <w:lvl w:ilvl="8" w:tplc="AB7643A2" w:tentative="1">
      <w:start w:val="1"/>
      <w:numFmt w:val="lowerRoman"/>
      <w:lvlText w:val="%9."/>
      <w:lvlJc w:val="right"/>
      <w:pPr>
        <w:ind w:left="6480" w:hanging="180"/>
      </w:pPr>
    </w:lvl>
  </w:abstractNum>
  <w:abstractNum w:abstractNumId="3" w15:restartNumberingAfterBreak="0">
    <w:nsid w:val="1163362E"/>
    <w:multiLevelType w:val="hybridMultilevel"/>
    <w:tmpl w:val="6D20EF6A"/>
    <w:lvl w:ilvl="0" w:tplc="6F6C03C8">
      <w:start w:val="1"/>
      <w:numFmt w:val="upperLetter"/>
      <w:pStyle w:val="SubBab"/>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15:restartNumberingAfterBreak="0">
    <w:nsid w:val="17B35F9C"/>
    <w:multiLevelType w:val="hybridMultilevel"/>
    <w:tmpl w:val="A5BA408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32C267F2"/>
    <w:multiLevelType w:val="hybridMultilevel"/>
    <w:tmpl w:val="A7D63CB4"/>
    <w:lvl w:ilvl="0" w:tplc="3CD2D912">
      <w:start w:val="1"/>
      <w:numFmt w:val="decimal"/>
      <w:lvlText w:val="%1."/>
      <w:lvlJc w:val="left"/>
      <w:pPr>
        <w:ind w:left="720" w:hanging="360"/>
      </w:pPr>
      <w:rPr>
        <w:rFonts w:asciiTheme="majorBidi" w:hAnsiTheme="majorBidi" w:cstheme="majorBidi" w:hint="default"/>
        <w:b w:val="0"/>
        <w:bCs/>
        <w:sz w:val="24"/>
        <w:szCs w:val="24"/>
      </w:rPr>
    </w:lvl>
    <w:lvl w:ilvl="1" w:tplc="25686A5A" w:tentative="1">
      <w:start w:val="1"/>
      <w:numFmt w:val="lowerLetter"/>
      <w:lvlText w:val="%2."/>
      <w:lvlJc w:val="left"/>
      <w:pPr>
        <w:ind w:left="1440" w:hanging="360"/>
      </w:pPr>
    </w:lvl>
    <w:lvl w:ilvl="2" w:tplc="76EA8B58" w:tentative="1">
      <w:start w:val="1"/>
      <w:numFmt w:val="lowerRoman"/>
      <w:lvlText w:val="%3."/>
      <w:lvlJc w:val="right"/>
      <w:pPr>
        <w:ind w:left="2160" w:hanging="180"/>
      </w:pPr>
    </w:lvl>
    <w:lvl w:ilvl="3" w:tplc="4BD6E114" w:tentative="1">
      <w:start w:val="1"/>
      <w:numFmt w:val="decimal"/>
      <w:lvlText w:val="%4."/>
      <w:lvlJc w:val="left"/>
      <w:pPr>
        <w:ind w:left="2880" w:hanging="360"/>
      </w:pPr>
    </w:lvl>
    <w:lvl w:ilvl="4" w:tplc="75F84D18" w:tentative="1">
      <w:start w:val="1"/>
      <w:numFmt w:val="lowerLetter"/>
      <w:lvlText w:val="%5."/>
      <w:lvlJc w:val="left"/>
      <w:pPr>
        <w:ind w:left="3600" w:hanging="360"/>
      </w:pPr>
    </w:lvl>
    <w:lvl w:ilvl="5" w:tplc="E80A7D98" w:tentative="1">
      <w:start w:val="1"/>
      <w:numFmt w:val="lowerRoman"/>
      <w:lvlText w:val="%6."/>
      <w:lvlJc w:val="right"/>
      <w:pPr>
        <w:ind w:left="4320" w:hanging="180"/>
      </w:pPr>
    </w:lvl>
    <w:lvl w:ilvl="6" w:tplc="A80E9056" w:tentative="1">
      <w:start w:val="1"/>
      <w:numFmt w:val="decimal"/>
      <w:lvlText w:val="%7."/>
      <w:lvlJc w:val="left"/>
      <w:pPr>
        <w:ind w:left="5040" w:hanging="360"/>
      </w:pPr>
    </w:lvl>
    <w:lvl w:ilvl="7" w:tplc="E0722A50" w:tentative="1">
      <w:start w:val="1"/>
      <w:numFmt w:val="lowerLetter"/>
      <w:lvlText w:val="%8."/>
      <w:lvlJc w:val="left"/>
      <w:pPr>
        <w:ind w:left="5760" w:hanging="360"/>
      </w:pPr>
    </w:lvl>
    <w:lvl w:ilvl="8" w:tplc="989884E6" w:tentative="1">
      <w:start w:val="1"/>
      <w:numFmt w:val="lowerRoman"/>
      <w:lvlText w:val="%9."/>
      <w:lvlJc w:val="right"/>
      <w:pPr>
        <w:ind w:left="6480" w:hanging="180"/>
      </w:pPr>
    </w:lvl>
  </w:abstractNum>
  <w:abstractNum w:abstractNumId="6" w15:restartNumberingAfterBreak="0">
    <w:nsid w:val="333E0186"/>
    <w:multiLevelType w:val="hybridMultilevel"/>
    <w:tmpl w:val="D0AAC5A8"/>
    <w:lvl w:ilvl="0" w:tplc="6486F9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86327A"/>
    <w:multiLevelType w:val="hybridMultilevel"/>
    <w:tmpl w:val="CD584A8C"/>
    <w:lvl w:ilvl="0" w:tplc="3CD2D912">
      <w:start w:val="1"/>
      <w:numFmt w:val="decimal"/>
      <w:lvlText w:val="%1."/>
      <w:lvlJc w:val="left"/>
      <w:pPr>
        <w:ind w:left="720" w:hanging="360"/>
      </w:pPr>
      <w:rPr>
        <w:rFonts w:asciiTheme="majorBidi" w:hAnsiTheme="majorBidi" w:cstheme="majorBidi" w:hint="default"/>
        <w:b w:val="0"/>
        <w:bCs/>
        <w:sz w:val="24"/>
        <w:szCs w:val="24"/>
      </w:rPr>
    </w:lvl>
    <w:lvl w:ilvl="1" w:tplc="26CE0262" w:tentative="1">
      <w:start w:val="1"/>
      <w:numFmt w:val="lowerLetter"/>
      <w:lvlText w:val="%2."/>
      <w:lvlJc w:val="left"/>
      <w:pPr>
        <w:ind w:left="1440" w:hanging="360"/>
      </w:pPr>
    </w:lvl>
    <w:lvl w:ilvl="2" w:tplc="BF022178" w:tentative="1">
      <w:start w:val="1"/>
      <w:numFmt w:val="lowerRoman"/>
      <w:lvlText w:val="%3."/>
      <w:lvlJc w:val="right"/>
      <w:pPr>
        <w:ind w:left="2160" w:hanging="180"/>
      </w:pPr>
    </w:lvl>
    <w:lvl w:ilvl="3" w:tplc="6E982AB4" w:tentative="1">
      <w:start w:val="1"/>
      <w:numFmt w:val="decimal"/>
      <w:lvlText w:val="%4."/>
      <w:lvlJc w:val="left"/>
      <w:pPr>
        <w:ind w:left="2880" w:hanging="360"/>
      </w:pPr>
    </w:lvl>
    <w:lvl w:ilvl="4" w:tplc="A74A2D72" w:tentative="1">
      <w:start w:val="1"/>
      <w:numFmt w:val="lowerLetter"/>
      <w:lvlText w:val="%5."/>
      <w:lvlJc w:val="left"/>
      <w:pPr>
        <w:ind w:left="3600" w:hanging="360"/>
      </w:pPr>
    </w:lvl>
    <w:lvl w:ilvl="5" w:tplc="B45A5B80" w:tentative="1">
      <w:start w:val="1"/>
      <w:numFmt w:val="lowerRoman"/>
      <w:lvlText w:val="%6."/>
      <w:lvlJc w:val="right"/>
      <w:pPr>
        <w:ind w:left="4320" w:hanging="180"/>
      </w:pPr>
    </w:lvl>
    <w:lvl w:ilvl="6" w:tplc="D18EDB90" w:tentative="1">
      <w:start w:val="1"/>
      <w:numFmt w:val="decimal"/>
      <w:lvlText w:val="%7."/>
      <w:lvlJc w:val="left"/>
      <w:pPr>
        <w:ind w:left="5040" w:hanging="360"/>
      </w:pPr>
    </w:lvl>
    <w:lvl w:ilvl="7" w:tplc="DFF68BE6" w:tentative="1">
      <w:start w:val="1"/>
      <w:numFmt w:val="lowerLetter"/>
      <w:lvlText w:val="%8."/>
      <w:lvlJc w:val="left"/>
      <w:pPr>
        <w:ind w:left="5760" w:hanging="360"/>
      </w:pPr>
    </w:lvl>
    <w:lvl w:ilvl="8" w:tplc="835A94C4" w:tentative="1">
      <w:start w:val="1"/>
      <w:numFmt w:val="lowerRoman"/>
      <w:lvlText w:val="%9."/>
      <w:lvlJc w:val="right"/>
      <w:pPr>
        <w:ind w:left="6480" w:hanging="180"/>
      </w:pPr>
    </w:lvl>
  </w:abstractNum>
  <w:abstractNum w:abstractNumId="8" w15:restartNumberingAfterBreak="0">
    <w:nsid w:val="43C0707D"/>
    <w:multiLevelType w:val="hybridMultilevel"/>
    <w:tmpl w:val="2E282ED6"/>
    <w:lvl w:ilvl="0" w:tplc="0E3A1496">
      <w:start w:val="1"/>
      <w:numFmt w:val="lowerLetter"/>
      <w:lvlText w:val="%1."/>
      <w:lvlJc w:val="left"/>
      <w:pPr>
        <w:ind w:left="1080" w:hanging="360"/>
      </w:pPr>
      <w:rPr>
        <w:rFonts w:asciiTheme="majorBidi" w:hAnsiTheme="majorBidi" w:cs="Times New Roman" w:hint="default"/>
        <w:b w:val="0"/>
        <w:color w:val="auto"/>
        <w:sz w:val="24"/>
        <w:szCs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15:restartNumberingAfterBreak="0">
    <w:nsid w:val="4B716273"/>
    <w:multiLevelType w:val="hybridMultilevel"/>
    <w:tmpl w:val="24C638B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4C5B078A"/>
    <w:multiLevelType w:val="hybridMultilevel"/>
    <w:tmpl w:val="5656BBDA"/>
    <w:lvl w:ilvl="0" w:tplc="216A2E66">
      <w:start w:val="1"/>
      <w:numFmt w:val="upperLetter"/>
      <w:pStyle w:val="subbab0"/>
      <w:lvlText w:val="%1."/>
      <w:lvlJc w:val="left"/>
      <w:pPr>
        <w:ind w:left="720" w:hanging="360"/>
      </w:pPr>
      <w:rPr>
        <w:rFonts w:cs="Times New Roman"/>
        <w:b/>
        <w:color w:val="000000" w:themeColor="text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521C4F8E"/>
    <w:multiLevelType w:val="hybridMultilevel"/>
    <w:tmpl w:val="614C0358"/>
    <w:lvl w:ilvl="0" w:tplc="A03CCC40">
      <w:start w:val="1"/>
      <w:numFmt w:val="decimal"/>
      <w:pStyle w:val="figurecaptionADIL"/>
      <w:lvlText w:val="Fig. %1."/>
      <w:lvlJc w:val="left"/>
      <w:pPr>
        <w:ind w:left="720" w:hanging="360"/>
      </w:pPr>
      <w:rPr>
        <w:rFonts w:ascii="Garamond" w:hAnsi="Garamond" w:cs="Times New Roman" w:hint="default"/>
        <w:b/>
        <w:bCs w:val="0"/>
        <w:i w:val="0"/>
        <w:iCs w:val="0"/>
        <w:caps w:val="0"/>
        <w:vanish w:val="0"/>
        <w:color w:val="auto"/>
        <w:sz w:val="22"/>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853E53"/>
    <w:multiLevelType w:val="hybridMultilevel"/>
    <w:tmpl w:val="88968522"/>
    <w:lvl w:ilvl="0" w:tplc="12CA2D06">
      <w:start w:val="1"/>
      <w:numFmt w:val="bullet"/>
      <w:lvlText w:val=""/>
      <w:lvlPicBulletId w:val="1"/>
      <w:lvlJc w:val="left"/>
      <w:pPr>
        <w:tabs>
          <w:tab w:val="num" w:pos="720"/>
        </w:tabs>
        <w:ind w:left="720" w:hanging="360"/>
      </w:pPr>
      <w:rPr>
        <w:rFonts w:ascii="Symbol" w:hAnsi="Symbol" w:hint="default"/>
      </w:rPr>
    </w:lvl>
    <w:lvl w:ilvl="1" w:tplc="86E231CA" w:tentative="1">
      <w:start w:val="1"/>
      <w:numFmt w:val="bullet"/>
      <w:lvlText w:val=""/>
      <w:lvlJc w:val="left"/>
      <w:pPr>
        <w:tabs>
          <w:tab w:val="num" w:pos="1440"/>
        </w:tabs>
        <w:ind w:left="1440" w:hanging="360"/>
      </w:pPr>
      <w:rPr>
        <w:rFonts w:ascii="Symbol" w:hAnsi="Symbol" w:hint="default"/>
      </w:rPr>
    </w:lvl>
    <w:lvl w:ilvl="2" w:tplc="7376D2B4" w:tentative="1">
      <w:start w:val="1"/>
      <w:numFmt w:val="bullet"/>
      <w:lvlText w:val=""/>
      <w:lvlJc w:val="left"/>
      <w:pPr>
        <w:tabs>
          <w:tab w:val="num" w:pos="2160"/>
        </w:tabs>
        <w:ind w:left="2160" w:hanging="360"/>
      </w:pPr>
      <w:rPr>
        <w:rFonts w:ascii="Symbol" w:hAnsi="Symbol" w:hint="default"/>
      </w:rPr>
    </w:lvl>
    <w:lvl w:ilvl="3" w:tplc="BFC6BBB4" w:tentative="1">
      <w:start w:val="1"/>
      <w:numFmt w:val="bullet"/>
      <w:lvlText w:val=""/>
      <w:lvlJc w:val="left"/>
      <w:pPr>
        <w:tabs>
          <w:tab w:val="num" w:pos="2880"/>
        </w:tabs>
        <w:ind w:left="2880" w:hanging="360"/>
      </w:pPr>
      <w:rPr>
        <w:rFonts w:ascii="Symbol" w:hAnsi="Symbol" w:hint="default"/>
      </w:rPr>
    </w:lvl>
    <w:lvl w:ilvl="4" w:tplc="92AAFD68" w:tentative="1">
      <w:start w:val="1"/>
      <w:numFmt w:val="bullet"/>
      <w:lvlText w:val=""/>
      <w:lvlJc w:val="left"/>
      <w:pPr>
        <w:tabs>
          <w:tab w:val="num" w:pos="3600"/>
        </w:tabs>
        <w:ind w:left="3600" w:hanging="360"/>
      </w:pPr>
      <w:rPr>
        <w:rFonts w:ascii="Symbol" w:hAnsi="Symbol" w:hint="default"/>
      </w:rPr>
    </w:lvl>
    <w:lvl w:ilvl="5" w:tplc="48043892" w:tentative="1">
      <w:start w:val="1"/>
      <w:numFmt w:val="bullet"/>
      <w:lvlText w:val=""/>
      <w:lvlJc w:val="left"/>
      <w:pPr>
        <w:tabs>
          <w:tab w:val="num" w:pos="4320"/>
        </w:tabs>
        <w:ind w:left="4320" w:hanging="360"/>
      </w:pPr>
      <w:rPr>
        <w:rFonts w:ascii="Symbol" w:hAnsi="Symbol" w:hint="default"/>
      </w:rPr>
    </w:lvl>
    <w:lvl w:ilvl="6" w:tplc="9DA2C5EC" w:tentative="1">
      <w:start w:val="1"/>
      <w:numFmt w:val="bullet"/>
      <w:lvlText w:val=""/>
      <w:lvlJc w:val="left"/>
      <w:pPr>
        <w:tabs>
          <w:tab w:val="num" w:pos="5040"/>
        </w:tabs>
        <w:ind w:left="5040" w:hanging="360"/>
      </w:pPr>
      <w:rPr>
        <w:rFonts w:ascii="Symbol" w:hAnsi="Symbol" w:hint="default"/>
      </w:rPr>
    </w:lvl>
    <w:lvl w:ilvl="7" w:tplc="9048C308" w:tentative="1">
      <w:start w:val="1"/>
      <w:numFmt w:val="bullet"/>
      <w:lvlText w:val=""/>
      <w:lvlJc w:val="left"/>
      <w:pPr>
        <w:tabs>
          <w:tab w:val="num" w:pos="5760"/>
        </w:tabs>
        <w:ind w:left="5760" w:hanging="360"/>
      </w:pPr>
      <w:rPr>
        <w:rFonts w:ascii="Symbol" w:hAnsi="Symbol" w:hint="default"/>
      </w:rPr>
    </w:lvl>
    <w:lvl w:ilvl="8" w:tplc="7CCADF9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76763EE"/>
    <w:multiLevelType w:val="hybridMultilevel"/>
    <w:tmpl w:val="E73A40BC"/>
    <w:lvl w:ilvl="0" w:tplc="12988E68">
      <w:start w:val="1"/>
      <w:numFmt w:val="lowerLetter"/>
      <w:lvlText w:val="%1."/>
      <w:lvlJc w:val="left"/>
      <w:pPr>
        <w:ind w:left="502" w:hanging="360"/>
      </w:pPr>
      <w:rPr>
        <w:rFonts w:hint="default"/>
      </w:rPr>
    </w:lvl>
    <w:lvl w:ilvl="1" w:tplc="AC14E84A" w:tentative="1">
      <w:start w:val="1"/>
      <w:numFmt w:val="lowerLetter"/>
      <w:lvlText w:val="%2."/>
      <w:lvlJc w:val="left"/>
      <w:pPr>
        <w:ind w:left="1222" w:hanging="360"/>
      </w:pPr>
    </w:lvl>
    <w:lvl w:ilvl="2" w:tplc="06204852" w:tentative="1">
      <w:start w:val="1"/>
      <w:numFmt w:val="lowerRoman"/>
      <w:lvlText w:val="%3."/>
      <w:lvlJc w:val="right"/>
      <w:pPr>
        <w:ind w:left="1942" w:hanging="180"/>
      </w:pPr>
    </w:lvl>
    <w:lvl w:ilvl="3" w:tplc="E6DE69A0" w:tentative="1">
      <w:start w:val="1"/>
      <w:numFmt w:val="decimal"/>
      <w:lvlText w:val="%4."/>
      <w:lvlJc w:val="left"/>
      <w:pPr>
        <w:ind w:left="2662" w:hanging="360"/>
      </w:pPr>
    </w:lvl>
    <w:lvl w:ilvl="4" w:tplc="C0A2C1A4" w:tentative="1">
      <w:start w:val="1"/>
      <w:numFmt w:val="lowerLetter"/>
      <w:lvlText w:val="%5."/>
      <w:lvlJc w:val="left"/>
      <w:pPr>
        <w:ind w:left="3382" w:hanging="360"/>
      </w:pPr>
    </w:lvl>
    <w:lvl w:ilvl="5" w:tplc="64D25674" w:tentative="1">
      <w:start w:val="1"/>
      <w:numFmt w:val="lowerRoman"/>
      <w:lvlText w:val="%6."/>
      <w:lvlJc w:val="right"/>
      <w:pPr>
        <w:ind w:left="4102" w:hanging="180"/>
      </w:pPr>
    </w:lvl>
    <w:lvl w:ilvl="6" w:tplc="008C4A02" w:tentative="1">
      <w:start w:val="1"/>
      <w:numFmt w:val="decimal"/>
      <w:lvlText w:val="%7."/>
      <w:lvlJc w:val="left"/>
      <w:pPr>
        <w:ind w:left="4822" w:hanging="360"/>
      </w:pPr>
    </w:lvl>
    <w:lvl w:ilvl="7" w:tplc="C7627BDE" w:tentative="1">
      <w:start w:val="1"/>
      <w:numFmt w:val="lowerLetter"/>
      <w:lvlText w:val="%8."/>
      <w:lvlJc w:val="left"/>
      <w:pPr>
        <w:ind w:left="5542" w:hanging="360"/>
      </w:pPr>
    </w:lvl>
    <w:lvl w:ilvl="8" w:tplc="66E86CF6" w:tentative="1">
      <w:start w:val="1"/>
      <w:numFmt w:val="lowerRoman"/>
      <w:lvlText w:val="%9."/>
      <w:lvlJc w:val="right"/>
      <w:pPr>
        <w:ind w:left="6262" w:hanging="180"/>
      </w:pPr>
    </w:lvl>
  </w:abstractNum>
  <w:abstractNum w:abstractNumId="14" w15:restartNumberingAfterBreak="0">
    <w:nsid w:val="5B6D3380"/>
    <w:multiLevelType w:val="hybridMultilevel"/>
    <w:tmpl w:val="804EB19C"/>
    <w:lvl w:ilvl="0" w:tplc="3B4ACE90">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5" w15:restartNumberingAfterBreak="0">
    <w:nsid w:val="65332C04"/>
    <w:multiLevelType w:val="hybridMultilevel"/>
    <w:tmpl w:val="A122195A"/>
    <w:lvl w:ilvl="0" w:tplc="3CD2D912">
      <w:start w:val="1"/>
      <w:numFmt w:val="decimal"/>
      <w:lvlText w:val="%1."/>
      <w:lvlJc w:val="left"/>
      <w:pPr>
        <w:ind w:left="1440" w:hanging="360"/>
      </w:pPr>
      <w:rPr>
        <w:rFonts w:asciiTheme="majorBidi" w:hAnsiTheme="majorBidi" w:cstheme="majorBidi" w:hint="default"/>
        <w:b w:val="0"/>
        <w:bCs/>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97B5F3C"/>
    <w:multiLevelType w:val="hybridMultilevel"/>
    <w:tmpl w:val="0BF27F84"/>
    <w:lvl w:ilvl="0" w:tplc="1F3CCBA8">
      <w:start w:val="1"/>
      <w:numFmt w:val="decimal"/>
      <w:lvlText w:val="%1."/>
      <w:lvlJc w:val="left"/>
      <w:pPr>
        <w:ind w:left="720" w:hanging="360"/>
      </w:pPr>
      <w:rPr>
        <w:rFonts w:hint="default"/>
      </w:rPr>
    </w:lvl>
    <w:lvl w:ilvl="1" w:tplc="6DE2007C" w:tentative="1">
      <w:start w:val="1"/>
      <w:numFmt w:val="lowerLetter"/>
      <w:lvlText w:val="%2."/>
      <w:lvlJc w:val="left"/>
      <w:pPr>
        <w:ind w:left="1440" w:hanging="360"/>
      </w:pPr>
    </w:lvl>
    <w:lvl w:ilvl="2" w:tplc="FA3A3B1A" w:tentative="1">
      <w:start w:val="1"/>
      <w:numFmt w:val="lowerRoman"/>
      <w:lvlText w:val="%3."/>
      <w:lvlJc w:val="right"/>
      <w:pPr>
        <w:ind w:left="2160" w:hanging="180"/>
      </w:pPr>
    </w:lvl>
    <w:lvl w:ilvl="3" w:tplc="C1905316" w:tentative="1">
      <w:start w:val="1"/>
      <w:numFmt w:val="decimal"/>
      <w:lvlText w:val="%4."/>
      <w:lvlJc w:val="left"/>
      <w:pPr>
        <w:ind w:left="2880" w:hanging="360"/>
      </w:pPr>
    </w:lvl>
    <w:lvl w:ilvl="4" w:tplc="0794375A" w:tentative="1">
      <w:start w:val="1"/>
      <w:numFmt w:val="lowerLetter"/>
      <w:lvlText w:val="%5."/>
      <w:lvlJc w:val="left"/>
      <w:pPr>
        <w:ind w:left="3600" w:hanging="360"/>
      </w:pPr>
    </w:lvl>
    <w:lvl w:ilvl="5" w:tplc="FDF2F4CA" w:tentative="1">
      <w:start w:val="1"/>
      <w:numFmt w:val="lowerRoman"/>
      <w:lvlText w:val="%6."/>
      <w:lvlJc w:val="right"/>
      <w:pPr>
        <w:ind w:left="4320" w:hanging="180"/>
      </w:pPr>
    </w:lvl>
    <w:lvl w:ilvl="6" w:tplc="86DE542E" w:tentative="1">
      <w:start w:val="1"/>
      <w:numFmt w:val="decimal"/>
      <w:lvlText w:val="%7."/>
      <w:lvlJc w:val="left"/>
      <w:pPr>
        <w:ind w:left="5040" w:hanging="360"/>
      </w:pPr>
    </w:lvl>
    <w:lvl w:ilvl="7" w:tplc="EE9A0D86" w:tentative="1">
      <w:start w:val="1"/>
      <w:numFmt w:val="lowerLetter"/>
      <w:lvlText w:val="%8."/>
      <w:lvlJc w:val="left"/>
      <w:pPr>
        <w:ind w:left="5760" w:hanging="360"/>
      </w:pPr>
    </w:lvl>
    <w:lvl w:ilvl="8" w:tplc="49304166" w:tentative="1">
      <w:start w:val="1"/>
      <w:numFmt w:val="lowerRoman"/>
      <w:lvlText w:val="%9."/>
      <w:lvlJc w:val="right"/>
      <w:pPr>
        <w:ind w:left="6480" w:hanging="180"/>
      </w:pPr>
    </w:lvl>
  </w:abstractNum>
  <w:abstractNum w:abstractNumId="17" w15:restartNumberingAfterBreak="0">
    <w:nsid w:val="6F3A5674"/>
    <w:multiLevelType w:val="hybridMultilevel"/>
    <w:tmpl w:val="5FC2F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402684"/>
    <w:multiLevelType w:val="hybridMultilevel"/>
    <w:tmpl w:val="1464A960"/>
    <w:lvl w:ilvl="0" w:tplc="B0923C98">
      <w:start w:val="1"/>
      <w:numFmt w:val="decimal"/>
      <w:lvlText w:val="%1."/>
      <w:lvlJc w:val="left"/>
      <w:pPr>
        <w:ind w:left="720" w:hanging="360"/>
      </w:pPr>
      <w:rPr>
        <w:rFonts w:eastAsiaTheme="majorEastAsia"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7B5F3F72"/>
    <w:multiLevelType w:val="hybridMultilevel"/>
    <w:tmpl w:val="5920A160"/>
    <w:lvl w:ilvl="0" w:tplc="246EFEDE">
      <w:start w:val="1"/>
      <w:numFmt w:val="decimal"/>
      <w:pStyle w:val="tableheadADIL"/>
      <w:lvlText w:val="Table %1. "/>
      <w:lvlJc w:val="right"/>
      <w:pPr>
        <w:ind w:left="720" w:hanging="36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5486559">
    <w:abstractNumId w:val="6"/>
  </w:num>
  <w:num w:numId="2" w16cid:durableId="470170712">
    <w:abstractNumId w:val="6"/>
    <w:lvlOverride w:ilvl="0">
      <w:startOverride w:val="1"/>
    </w:lvlOverride>
  </w:num>
  <w:num w:numId="3" w16cid:durableId="1993872555">
    <w:abstractNumId w:val="14"/>
  </w:num>
  <w:num w:numId="4" w16cid:durableId="1586187480">
    <w:abstractNumId w:val="3"/>
  </w:num>
  <w:num w:numId="5" w16cid:durableId="1710765271">
    <w:abstractNumId w:val="0"/>
  </w:num>
  <w:num w:numId="6" w16cid:durableId="2124156270">
    <w:abstractNumId w:val="8"/>
  </w:num>
  <w:num w:numId="7" w16cid:durableId="1652519054">
    <w:abstractNumId w:val="10"/>
  </w:num>
  <w:num w:numId="8" w16cid:durableId="1508595175">
    <w:abstractNumId w:val="18"/>
  </w:num>
  <w:num w:numId="9" w16cid:durableId="1860778792">
    <w:abstractNumId w:val="4"/>
  </w:num>
  <w:num w:numId="10" w16cid:durableId="1027873875">
    <w:abstractNumId w:val="6"/>
  </w:num>
  <w:num w:numId="11" w16cid:durableId="1025643516">
    <w:abstractNumId w:val="6"/>
  </w:num>
  <w:num w:numId="12" w16cid:durableId="1966232952">
    <w:abstractNumId w:val="17"/>
  </w:num>
  <w:num w:numId="13" w16cid:durableId="487063989">
    <w:abstractNumId w:val="6"/>
  </w:num>
  <w:num w:numId="14" w16cid:durableId="997660198">
    <w:abstractNumId w:val="6"/>
  </w:num>
  <w:num w:numId="15" w16cid:durableId="1504279618">
    <w:abstractNumId w:val="6"/>
  </w:num>
  <w:num w:numId="16" w16cid:durableId="1844276343">
    <w:abstractNumId w:val="6"/>
  </w:num>
  <w:num w:numId="17" w16cid:durableId="2024235742">
    <w:abstractNumId w:val="6"/>
  </w:num>
  <w:num w:numId="18" w16cid:durableId="161433604">
    <w:abstractNumId w:val="6"/>
  </w:num>
  <w:num w:numId="19" w16cid:durableId="923805757">
    <w:abstractNumId w:val="6"/>
  </w:num>
  <w:num w:numId="20" w16cid:durableId="1130562118">
    <w:abstractNumId w:val="6"/>
  </w:num>
  <w:num w:numId="21" w16cid:durableId="1114985045">
    <w:abstractNumId w:val="6"/>
  </w:num>
  <w:num w:numId="22" w16cid:durableId="1677002649">
    <w:abstractNumId w:val="6"/>
  </w:num>
  <w:num w:numId="23" w16cid:durableId="1918786813">
    <w:abstractNumId w:val="6"/>
  </w:num>
  <w:num w:numId="24" w16cid:durableId="1898513856">
    <w:abstractNumId w:val="6"/>
  </w:num>
  <w:num w:numId="25" w16cid:durableId="1359967598">
    <w:abstractNumId w:val="6"/>
  </w:num>
  <w:num w:numId="26" w16cid:durableId="791286497">
    <w:abstractNumId w:val="9"/>
  </w:num>
  <w:num w:numId="27" w16cid:durableId="1948585240">
    <w:abstractNumId w:val="2"/>
  </w:num>
  <w:num w:numId="28" w16cid:durableId="308630659">
    <w:abstractNumId w:val="16"/>
  </w:num>
  <w:num w:numId="29" w16cid:durableId="1559316783">
    <w:abstractNumId w:val="7"/>
  </w:num>
  <w:num w:numId="30" w16cid:durableId="215701639">
    <w:abstractNumId w:val="5"/>
  </w:num>
  <w:num w:numId="31" w16cid:durableId="2095854190">
    <w:abstractNumId w:val="13"/>
  </w:num>
  <w:num w:numId="32" w16cid:durableId="640036356">
    <w:abstractNumId w:val="15"/>
  </w:num>
  <w:num w:numId="33" w16cid:durableId="796026748">
    <w:abstractNumId w:val="1"/>
  </w:num>
  <w:num w:numId="34" w16cid:durableId="655500330">
    <w:abstractNumId w:val="12"/>
  </w:num>
  <w:num w:numId="35" w16cid:durableId="11030140">
    <w:abstractNumId w:val="19"/>
  </w:num>
  <w:num w:numId="36" w16cid:durableId="932857746">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displayBackgroundShape/>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bC0NDUyMAfSBuaGRko6SsGpxcWZ+XkgBWa1ADq/zdYsAAAA"/>
  </w:docVars>
  <w:rsids>
    <w:rsidRoot w:val="00D73172"/>
    <w:rsid w:val="000004DD"/>
    <w:rsid w:val="00000532"/>
    <w:rsid w:val="000006FC"/>
    <w:rsid w:val="000007E2"/>
    <w:rsid w:val="00000D21"/>
    <w:rsid w:val="0000149F"/>
    <w:rsid w:val="0000163C"/>
    <w:rsid w:val="00001C0E"/>
    <w:rsid w:val="00001C25"/>
    <w:rsid w:val="00002564"/>
    <w:rsid w:val="00003A61"/>
    <w:rsid w:val="00004175"/>
    <w:rsid w:val="00004533"/>
    <w:rsid w:val="000045F0"/>
    <w:rsid w:val="00004A0B"/>
    <w:rsid w:val="00005563"/>
    <w:rsid w:val="00005C2D"/>
    <w:rsid w:val="00005C82"/>
    <w:rsid w:val="00006555"/>
    <w:rsid w:val="00006AD0"/>
    <w:rsid w:val="00006DF7"/>
    <w:rsid w:val="00007D28"/>
    <w:rsid w:val="00011440"/>
    <w:rsid w:val="00011CC9"/>
    <w:rsid w:val="00012055"/>
    <w:rsid w:val="000120D9"/>
    <w:rsid w:val="000121C0"/>
    <w:rsid w:val="0001413B"/>
    <w:rsid w:val="00014BC7"/>
    <w:rsid w:val="00014CED"/>
    <w:rsid w:val="0001529B"/>
    <w:rsid w:val="0001616E"/>
    <w:rsid w:val="0001651A"/>
    <w:rsid w:val="0001664D"/>
    <w:rsid w:val="00017A20"/>
    <w:rsid w:val="00017BCC"/>
    <w:rsid w:val="00020193"/>
    <w:rsid w:val="0002160C"/>
    <w:rsid w:val="0002199B"/>
    <w:rsid w:val="000221B9"/>
    <w:rsid w:val="0002221C"/>
    <w:rsid w:val="0002294A"/>
    <w:rsid w:val="00022DF8"/>
    <w:rsid w:val="000246DF"/>
    <w:rsid w:val="00024A7C"/>
    <w:rsid w:val="000251C9"/>
    <w:rsid w:val="00026435"/>
    <w:rsid w:val="0002699D"/>
    <w:rsid w:val="00026B75"/>
    <w:rsid w:val="00027B06"/>
    <w:rsid w:val="00030038"/>
    <w:rsid w:val="00030649"/>
    <w:rsid w:val="000311FD"/>
    <w:rsid w:val="000329D7"/>
    <w:rsid w:val="00032E98"/>
    <w:rsid w:val="00033267"/>
    <w:rsid w:val="00033721"/>
    <w:rsid w:val="000337A5"/>
    <w:rsid w:val="00033AE8"/>
    <w:rsid w:val="00034535"/>
    <w:rsid w:val="0003454F"/>
    <w:rsid w:val="0003458C"/>
    <w:rsid w:val="0003466C"/>
    <w:rsid w:val="0003521F"/>
    <w:rsid w:val="000368B6"/>
    <w:rsid w:val="00036974"/>
    <w:rsid w:val="000379B4"/>
    <w:rsid w:val="00040A41"/>
    <w:rsid w:val="0004110B"/>
    <w:rsid w:val="0004214A"/>
    <w:rsid w:val="00043B7F"/>
    <w:rsid w:val="00044246"/>
    <w:rsid w:val="000445AB"/>
    <w:rsid w:val="00044825"/>
    <w:rsid w:val="000448F7"/>
    <w:rsid w:val="00044DCC"/>
    <w:rsid w:val="0004510E"/>
    <w:rsid w:val="0004542F"/>
    <w:rsid w:val="00045BF3"/>
    <w:rsid w:val="00046256"/>
    <w:rsid w:val="00046F3F"/>
    <w:rsid w:val="000475E9"/>
    <w:rsid w:val="00047D5D"/>
    <w:rsid w:val="00047E13"/>
    <w:rsid w:val="00050ED0"/>
    <w:rsid w:val="000513DB"/>
    <w:rsid w:val="00051663"/>
    <w:rsid w:val="000518EA"/>
    <w:rsid w:val="00051E29"/>
    <w:rsid w:val="00051FC4"/>
    <w:rsid w:val="00053F49"/>
    <w:rsid w:val="00054580"/>
    <w:rsid w:val="00054CC4"/>
    <w:rsid w:val="00055966"/>
    <w:rsid w:val="000564B2"/>
    <w:rsid w:val="00056C0B"/>
    <w:rsid w:val="000574C7"/>
    <w:rsid w:val="000604EB"/>
    <w:rsid w:val="000606C8"/>
    <w:rsid w:val="0006081B"/>
    <w:rsid w:val="00060E18"/>
    <w:rsid w:val="000619E8"/>
    <w:rsid w:val="00061D35"/>
    <w:rsid w:val="000626E2"/>
    <w:rsid w:val="000636AB"/>
    <w:rsid w:val="00063B54"/>
    <w:rsid w:val="0006443A"/>
    <w:rsid w:val="00064598"/>
    <w:rsid w:val="00065806"/>
    <w:rsid w:val="00067341"/>
    <w:rsid w:val="00067451"/>
    <w:rsid w:val="00067675"/>
    <w:rsid w:val="00067F98"/>
    <w:rsid w:val="00070013"/>
    <w:rsid w:val="000701C4"/>
    <w:rsid w:val="00070926"/>
    <w:rsid w:val="00070DCC"/>
    <w:rsid w:val="000718CD"/>
    <w:rsid w:val="00071CF0"/>
    <w:rsid w:val="00071E75"/>
    <w:rsid w:val="00071F49"/>
    <w:rsid w:val="0007249F"/>
    <w:rsid w:val="000726FC"/>
    <w:rsid w:val="00072D56"/>
    <w:rsid w:val="0007422B"/>
    <w:rsid w:val="000742FD"/>
    <w:rsid w:val="000746A5"/>
    <w:rsid w:val="00074E69"/>
    <w:rsid w:val="00077797"/>
    <w:rsid w:val="00081768"/>
    <w:rsid w:val="00081CC8"/>
    <w:rsid w:val="00082AF5"/>
    <w:rsid w:val="000830F2"/>
    <w:rsid w:val="00083BF2"/>
    <w:rsid w:val="00084197"/>
    <w:rsid w:val="00084747"/>
    <w:rsid w:val="00084B93"/>
    <w:rsid w:val="000853E3"/>
    <w:rsid w:val="00085910"/>
    <w:rsid w:val="0008599E"/>
    <w:rsid w:val="000862C4"/>
    <w:rsid w:val="0008641F"/>
    <w:rsid w:val="0008673E"/>
    <w:rsid w:val="000869B4"/>
    <w:rsid w:val="00086EC8"/>
    <w:rsid w:val="0008756E"/>
    <w:rsid w:val="00087EBB"/>
    <w:rsid w:val="00090230"/>
    <w:rsid w:val="00090ACE"/>
    <w:rsid w:val="00090B22"/>
    <w:rsid w:val="000912C0"/>
    <w:rsid w:val="00091583"/>
    <w:rsid w:val="0009277E"/>
    <w:rsid w:val="00092A94"/>
    <w:rsid w:val="00092E29"/>
    <w:rsid w:val="00092F9D"/>
    <w:rsid w:val="000937DB"/>
    <w:rsid w:val="00093ED1"/>
    <w:rsid w:val="00094B3E"/>
    <w:rsid w:val="000955FD"/>
    <w:rsid w:val="000956BC"/>
    <w:rsid w:val="000964D6"/>
    <w:rsid w:val="00096719"/>
    <w:rsid w:val="00096BBA"/>
    <w:rsid w:val="00096CAB"/>
    <w:rsid w:val="000972DD"/>
    <w:rsid w:val="00097E5D"/>
    <w:rsid w:val="00097FB4"/>
    <w:rsid w:val="000A1407"/>
    <w:rsid w:val="000A1E88"/>
    <w:rsid w:val="000A22BF"/>
    <w:rsid w:val="000A30DF"/>
    <w:rsid w:val="000A40B7"/>
    <w:rsid w:val="000A4112"/>
    <w:rsid w:val="000A461F"/>
    <w:rsid w:val="000A4D0C"/>
    <w:rsid w:val="000A5854"/>
    <w:rsid w:val="000A61E9"/>
    <w:rsid w:val="000A65F1"/>
    <w:rsid w:val="000A6667"/>
    <w:rsid w:val="000A6751"/>
    <w:rsid w:val="000B10C3"/>
    <w:rsid w:val="000B14DD"/>
    <w:rsid w:val="000B2285"/>
    <w:rsid w:val="000B3060"/>
    <w:rsid w:val="000B3C99"/>
    <w:rsid w:val="000B437A"/>
    <w:rsid w:val="000B4A6F"/>
    <w:rsid w:val="000B4C54"/>
    <w:rsid w:val="000B4DF8"/>
    <w:rsid w:val="000B51D1"/>
    <w:rsid w:val="000B59F3"/>
    <w:rsid w:val="000B7375"/>
    <w:rsid w:val="000B7EED"/>
    <w:rsid w:val="000C0A23"/>
    <w:rsid w:val="000C0D41"/>
    <w:rsid w:val="000C0E15"/>
    <w:rsid w:val="000C0E81"/>
    <w:rsid w:val="000C0F5B"/>
    <w:rsid w:val="000C0F8F"/>
    <w:rsid w:val="000C11A4"/>
    <w:rsid w:val="000C1229"/>
    <w:rsid w:val="000C1B8A"/>
    <w:rsid w:val="000C1BB4"/>
    <w:rsid w:val="000C3859"/>
    <w:rsid w:val="000C4C24"/>
    <w:rsid w:val="000C5811"/>
    <w:rsid w:val="000C59A1"/>
    <w:rsid w:val="000C7B27"/>
    <w:rsid w:val="000D0910"/>
    <w:rsid w:val="000D10AF"/>
    <w:rsid w:val="000D3E95"/>
    <w:rsid w:val="000D4B41"/>
    <w:rsid w:val="000D5FF0"/>
    <w:rsid w:val="000D6BB3"/>
    <w:rsid w:val="000D6CA1"/>
    <w:rsid w:val="000E05CD"/>
    <w:rsid w:val="000E05D5"/>
    <w:rsid w:val="000E06EC"/>
    <w:rsid w:val="000E0819"/>
    <w:rsid w:val="000E0C88"/>
    <w:rsid w:val="000E13C0"/>
    <w:rsid w:val="000E14DC"/>
    <w:rsid w:val="000E2C80"/>
    <w:rsid w:val="000E3590"/>
    <w:rsid w:val="000E3C36"/>
    <w:rsid w:val="000E468F"/>
    <w:rsid w:val="000E4721"/>
    <w:rsid w:val="000E473A"/>
    <w:rsid w:val="000E527A"/>
    <w:rsid w:val="000E558E"/>
    <w:rsid w:val="000E6157"/>
    <w:rsid w:val="000E62EA"/>
    <w:rsid w:val="000E6587"/>
    <w:rsid w:val="000E677B"/>
    <w:rsid w:val="000E7115"/>
    <w:rsid w:val="000E73E8"/>
    <w:rsid w:val="000F0ABB"/>
    <w:rsid w:val="000F13E8"/>
    <w:rsid w:val="000F157F"/>
    <w:rsid w:val="000F15AA"/>
    <w:rsid w:val="000F1EBE"/>
    <w:rsid w:val="000F222D"/>
    <w:rsid w:val="000F24A5"/>
    <w:rsid w:val="000F380B"/>
    <w:rsid w:val="000F38DA"/>
    <w:rsid w:val="000F47E1"/>
    <w:rsid w:val="000F486A"/>
    <w:rsid w:val="000F5126"/>
    <w:rsid w:val="000F51A0"/>
    <w:rsid w:val="000F5600"/>
    <w:rsid w:val="000F5EF7"/>
    <w:rsid w:val="000F75C7"/>
    <w:rsid w:val="001003EC"/>
    <w:rsid w:val="0010076C"/>
    <w:rsid w:val="00100D8D"/>
    <w:rsid w:val="00100E78"/>
    <w:rsid w:val="00101F40"/>
    <w:rsid w:val="0010301C"/>
    <w:rsid w:val="001030A7"/>
    <w:rsid w:val="00103181"/>
    <w:rsid w:val="0010381E"/>
    <w:rsid w:val="00103B06"/>
    <w:rsid w:val="00104424"/>
    <w:rsid w:val="001048F2"/>
    <w:rsid w:val="00104FFF"/>
    <w:rsid w:val="0010555C"/>
    <w:rsid w:val="001057C4"/>
    <w:rsid w:val="00105858"/>
    <w:rsid w:val="00105911"/>
    <w:rsid w:val="00105DE1"/>
    <w:rsid w:val="0010620C"/>
    <w:rsid w:val="00106B8D"/>
    <w:rsid w:val="0010735D"/>
    <w:rsid w:val="00110B78"/>
    <w:rsid w:val="00112AA4"/>
    <w:rsid w:val="00112D60"/>
    <w:rsid w:val="00112DA1"/>
    <w:rsid w:val="001133F2"/>
    <w:rsid w:val="00113769"/>
    <w:rsid w:val="00113D1A"/>
    <w:rsid w:val="0011433D"/>
    <w:rsid w:val="00114A33"/>
    <w:rsid w:val="00114D14"/>
    <w:rsid w:val="00116389"/>
    <w:rsid w:val="001169AE"/>
    <w:rsid w:val="00117127"/>
    <w:rsid w:val="00117264"/>
    <w:rsid w:val="001174FE"/>
    <w:rsid w:val="001178BE"/>
    <w:rsid w:val="001179D0"/>
    <w:rsid w:val="00120C65"/>
    <w:rsid w:val="00121219"/>
    <w:rsid w:val="0012141D"/>
    <w:rsid w:val="00121D6A"/>
    <w:rsid w:val="001225AB"/>
    <w:rsid w:val="0012335B"/>
    <w:rsid w:val="00124532"/>
    <w:rsid w:val="00125549"/>
    <w:rsid w:val="00125862"/>
    <w:rsid w:val="00125D1D"/>
    <w:rsid w:val="001268BD"/>
    <w:rsid w:val="00126AEF"/>
    <w:rsid w:val="001275AA"/>
    <w:rsid w:val="00130BC2"/>
    <w:rsid w:val="00132217"/>
    <w:rsid w:val="0013272F"/>
    <w:rsid w:val="00132AA7"/>
    <w:rsid w:val="001343C7"/>
    <w:rsid w:val="001345CA"/>
    <w:rsid w:val="00134EA0"/>
    <w:rsid w:val="00135DCE"/>
    <w:rsid w:val="0013770A"/>
    <w:rsid w:val="00137BC7"/>
    <w:rsid w:val="00137BCE"/>
    <w:rsid w:val="00137BE9"/>
    <w:rsid w:val="00140135"/>
    <w:rsid w:val="00140266"/>
    <w:rsid w:val="001404BE"/>
    <w:rsid w:val="0014102D"/>
    <w:rsid w:val="00141072"/>
    <w:rsid w:val="001411FF"/>
    <w:rsid w:val="0014157B"/>
    <w:rsid w:val="001417A2"/>
    <w:rsid w:val="001421BA"/>
    <w:rsid w:val="00142394"/>
    <w:rsid w:val="0014267E"/>
    <w:rsid w:val="00143B5F"/>
    <w:rsid w:val="0014586F"/>
    <w:rsid w:val="00147AA0"/>
    <w:rsid w:val="00147D33"/>
    <w:rsid w:val="00150E28"/>
    <w:rsid w:val="00151B4A"/>
    <w:rsid w:val="00151F67"/>
    <w:rsid w:val="001522B6"/>
    <w:rsid w:val="00153F63"/>
    <w:rsid w:val="0015441C"/>
    <w:rsid w:val="00154AF0"/>
    <w:rsid w:val="00154F7F"/>
    <w:rsid w:val="00155899"/>
    <w:rsid w:val="00155D55"/>
    <w:rsid w:val="0015631E"/>
    <w:rsid w:val="001566AC"/>
    <w:rsid w:val="00156739"/>
    <w:rsid w:val="00157396"/>
    <w:rsid w:val="0015769C"/>
    <w:rsid w:val="0016020A"/>
    <w:rsid w:val="00160C16"/>
    <w:rsid w:val="001610D7"/>
    <w:rsid w:val="00161121"/>
    <w:rsid w:val="001614A9"/>
    <w:rsid w:val="001616EF"/>
    <w:rsid w:val="00161A54"/>
    <w:rsid w:val="0016234B"/>
    <w:rsid w:val="0016234C"/>
    <w:rsid w:val="00162F09"/>
    <w:rsid w:val="001639FA"/>
    <w:rsid w:val="001642BE"/>
    <w:rsid w:val="00164FEA"/>
    <w:rsid w:val="001651AD"/>
    <w:rsid w:val="001666F6"/>
    <w:rsid w:val="0016692B"/>
    <w:rsid w:val="00166DBF"/>
    <w:rsid w:val="00166EA9"/>
    <w:rsid w:val="0016712D"/>
    <w:rsid w:val="00167244"/>
    <w:rsid w:val="0016747B"/>
    <w:rsid w:val="0016755F"/>
    <w:rsid w:val="00167AD1"/>
    <w:rsid w:val="00170430"/>
    <w:rsid w:val="0017138B"/>
    <w:rsid w:val="001713DC"/>
    <w:rsid w:val="00171711"/>
    <w:rsid w:val="00172168"/>
    <w:rsid w:val="001722AC"/>
    <w:rsid w:val="00172689"/>
    <w:rsid w:val="00172A13"/>
    <w:rsid w:val="00173126"/>
    <w:rsid w:val="0017387D"/>
    <w:rsid w:val="00174506"/>
    <w:rsid w:val="0017545D"/>
    <w:rsid w:val="0017548E"/>
    <w:rsid w:val="0017559F"/>
    <w:rsid w:val="00175DF5"/>
    <w:rsid w:val="0017601A"/>
    <w:rsid w:val="00176226"/>
    <w:rsid w:val="001769DD"/>
    <w:rsid w:val="00176A38"/>
    <w:rsid w:val="00176B5F"/>
    <w:rsid w:val="00177382"/>
    <w:rsid w:val="00177899"/>
    <w:rsid w:val="00177C8D"/>
    <w:rsid w:val="00177E08"/>
    <w:rsid w:val="00181B78"/>
    <w:rsid w:val="00181E61"/>
    <w:rsid w:val="00181F11"/>
    <w:rsid w:val="001820EF"/>
    <w:rsid w:val="00182F4D"/>
    <w:rsid w:val="00183531"/>
    <w:rsid w:val="001838E7"/>
    <w:rsid w:val="00183C6C"/>
    <w:rsid w:val="00184DCC"/>
    <w:rsid w:val="001854E8"/>
    <w:rsid w:val="00186543"/>
    <w:rsid w:val="00186E8A"/>
    <w:rsid w:val="0018747F"/>
    <w:rsid w:val="00187543"/>
    <w:rsid w:val="00187811"/>
    <w:rsid w:val="00190458"/>
    <w:rsid w:val="00190577"/>
    <w:rsid w:val="00190F67"/>
    <w:rsid w:val="00191009"/>
    <w:rsid w:val="0019191C"/>
    <w:rsid w:val="00192FF2"/>
    <w:rsid w:val="0019303D"/>
    <w:rsid w:val="001932E0"/>
    <w:rsid w:val="00193EAC"/>
    <w:rsid w:val="00193F48"/>
    <w:rsid w:val="00194396"/>
    <w:rsid w:val="00194491"/>
    <w:rsid w:val="00194F19"/>
    <w:rsid w:val="001951A2"/>
    <w:rsid w:val="00195556"/>
    <w:rsid w:val="00196254"/>
    <w:rsid w:val="001963B5"/>
    <w:rsid w:val="0019785A"/>
    <w:rsid w:val="001979DA"/>
    <w:rsid w:val="001A13E1"/>
    <w:rsid w:val="001A17B8"/>
    <w:rsid w:val="001A1E28"/>
    <w:rsid w:val="001A1E79"/>
    <w:rsid w:val="001A2A90"/>
    <w:rsid w:val="001A4736"/>
    <w:rsid w:val="001A5A01"/>
    <w:rsid w:val="001A5CEC"/>
    <w:rsid w:val="001A601D"/>
    <w:rsid w:val="001A60E8"/>
    <w:rsid w:val="001A6297"/>
    <w:rsid w:val="001A6C54"/>
    <w:rsid w:val="001A7879"/>
    <w:rsid w:val="001B07CB"/>
    <w:rsid w:val="001B0C12"/>
    <w:rsid w:val="001B0C74"/>
    <w:rsid w:val="001B1A71"/>
    <w:rsid w:val="001B3B70"/>
    <w:rsid w:val="001B3BE7"/>
    <w:rsid w:val="001B3F42"/>
    <w:rsid w:val="001B4284"/>
    <w:rsid w:val="001B4327"/>
    <w:rsid w:val="001B4328"/>
    <w:rsid w:val="001B4628"/>
    <w:rsid w:val="001B563B"/>
    <w:rsid w:val="001B6369"/>
    <w:rsid w:val="001B6D2D"/>
    <w:rsid w:val="001B7450"/>
    <w:rsid w:val="001C19A3"/>
    <w:rsid w:val="001C2036"/>
    <w:rsid w:val="001C26D9"/>
    <w:rsid w:val="001C29E1"/>
    <w:rsid w:val="001C2CA1"/>
    <w:rsid w:val="001C32DC"/>
    <w:rsid w:val="001C374F"/>
    <w:rsid w:val="001C3FBF"/>
    <w:rsid w:val="001C4669"/>
    <w:rsid w:val="001C618D"/>
    <w:rsid w:val="001C656F"/>
    <w:rsid w:val="001C6638"/>
    <w:rsid w:val="001C6AB1"/>
    <w:rsid w:val="001C700F"/>
    <w:rsid w:val="001C73BA"/>
    <w:rsid w:val="001D00EF"/>
    <w:rsid w:val="001D0C80"/>
    <w:rsid w:val="001D0E59"/>
    <w:rsid w:val="001D0F5C"/>
    <w:rsid w:val="001D132C"/>
    <w:rsid w:val="001D1620"/>
    <w:rsid w:val="001D228D"/>
    <w:rsid w:val="001D2F5C"/>
    <w:rsid w:val="001D3867"/>
    <w:rsid w:val="001D42CC"/>
    <w:rsid w:val="001D47FD"/>
    <w:rsid w:val="001D48BB"/>
    <w:rsid w:val="001D5B0F"/>
    <w:rsid w:val="001D7714"/>
    <w:rsid w:val="001D7F37"/>
    <w:rsid w:val="001E31B6"/>
    <w:rsid w:val="001E5A33"/>
    <w:rsid w:val="001E5EF2"/>
    <w:rsid w:val="001E6045"/>
    <w:rsid w:val="001E6442"/>
    <w:rsid w:val="001E6D6B"/>
    <w:rsid w:val="001E751B"/>
    <w:rsid w:val="001E75EB"/>
    <w:rsid w:val="001E76F8"/>
    <w:rsid w:val="001E7753"/>
    <w:rsid w:val="001F0F7A"/>
    <w:rsid w:val="001F1F1D"/>
    <w:rsid w:val="001F20BA"/>
    <w:rsid w:val="001F2505"/>
    <w:rsid w:val="001F36F9"/>
    <w:rsid w:val="001F432B"/>
    <w:rsid w:val="001F44EF"/>
    <w:rsid w:val="001F514E"/>
    <w:rsid w:val="001F516B"/>
    <w:rsid w:val="001F5817"/>
    <w:rsid w:val="001F5FC7"/>
    <w:rsid w:val="001F6070"/>
    <w:rsid w:val="001F646E"/>
    <w:rsid w:val="001F67E9"/>
    <w:rsid w:val="001F6B36"/>
    <w:rsid w:val="001F74BF"/>
    <w:rsid w:val="001F7BD4"/>
    <w:rsid w:val="001F7E6A"/>
    <w:rsid w:val="00200AC3"/>
    <w:rsid w:val="00200CDE"/>
    <w:rsid w:val="00201ADC"/>
    <w:rsid w:val="00201B74"/>
    <w:rsid w:val="0020338D"/>
    <w:rsid w:val="0020341B"/>
    <w:rsid w:val="00203B5F"/>
    <w:rsid w:val="00204649"/>
    <w:rsid w:val="0020502B"/>
    <w:rsid w:val="0020511C"/>
    <w:rsid w:val="002058EA"/>
    <w:rsid w:val="002059C9"/>
    <w:rsid w:val="002065B9"/>
    <w:rsid w:val="002068FE"/>
    <w:rsid w:val="00206A86"/>
    <w:rsid w:val="002078D0"/>
    <w:rsid w:val="00207FD6"/>
    <w:rsid w:val="0021008A"/>
    <w:rsid w:val="00210AFF"/>
    <w:rsid w:val="00210B0C"/>
    <w:rsid w:val="00211A8B"/>
    <w:rsid w:val="002121FA"/>
    <w:rsid w:val="002128BC"/>
    <w:rsid w:val="00212BAC"/>
    <w:rsid w:val="00214280"/>
    <w:rsid w:val="00214DE6"/>
    <w:rsid w:val="00215062"/>
    <w:rsid w:val="002151BA"/>
    <w:rsid w:val="00215436"/>
    <w:rsid w:val="002160A4"/>
    <w:rsid w:val="00217444"/>
    <w:rsid w:val="0021779F"/>
    <w:rsid w:val="00217B0A"/>
    <w:rsid w:val="00220A93"/>
    <w:rsid w:val="00220C63"/>
    <w:rsid w:val="00220E68"/>
    <w:rsid w:val="00221734"/>
    <w:rsid w:val="0022251E"/>
    <w:rsid w:val="00222E34"/>
    <w:rsid w:val="00223078"/>
    <w:rsid w:val="00223C3E"/>
    <w:rsid w:val="00223CAC"/>
    <w:rsid w:val="002241B8"/>
    <w:rsid w:val="00225B91"/>
    <w:rsid w:val="00225D0B"/>
    <w:rsid w:val="00227096"/>
    <w:rsid w:val="00227320"/>
    <w:rsid w:val="00227A97"/>
    <w:rsid w:val="002305A6"/>
    <w:rsid w:val="00231929"/>
    <w:rsid w:val="002326D4"/>
    <w:rsid w:val="002329C2"/>
    <w:rsid w:val="00232DAC"/>
    <w:rsid w:val="00234103"/>
    <w:rsid w:val="002357C8"/>
    <w:rsid w:val="00235F8A"/>
    <w:rsid w:val="00236501"/>
    <w:rsid w:val="002367A0"/>
    <w:rsid w:val="002379B4"/>
    <w:rsid w:val="00240055"/>
    <w:rsid w:val="002405FE"/>
    <w:rsid w:val="002416B5"/>
    <w:rsid w:val="00241E02"/>
    <w:rsid w:val="00241FE1"/>
    <w:rsid w:val="00242029"/>
    <w:rsid w:val="00242A9A"/>
    <w:rsid w:val="00243006"/>
    <w:rsid w:val="00243C7E"/>
    <w:rsid w:val="00243DA6"/>
    <w:rsid w:val="0024437F"/>
    <w:rsid w:val="0024445D"/>
    <w:rsid w:val="00244550"/>
    <w:rsid w:val="00245479"/>
    <w:rsid w:val="00245668"/>
    <w:rsid w:val="002463C7"/>
    <w:rsid w:val="0024658C"/>
    <w:rsid w:val="00246CC9"/>
    <w:rsid w:val="0024774C"/>
    <w:rsid w:val="00247B64"/>
    <w:rsid w:val="00250FD4"/>
    <w:rsid w:val="0025278D"/>
    <w:rsid w:val="0025335D"/>
    <w:rsid w:val="00253574"/>
    <w:rsid w:val="002549FF"/>
    <w:rsid w:val="0025620F"/>
    <w:rsid w:val="00256355"/>
    <w:rsid w:val="00257AAE"/>
    <w:rsid w:val="00260BDB"/>
    <w:rsid w:val="00261884"/>
    <w:rsid w:val="002618E4"/>
    <w:rsid w:val="00261FF0"/>
    <w:rsid w:val="0026234A"/>
    <w:rsid w:val="002627FC"/>
    <w:rsid w:val="00263006"/>
    <w:rsid w:val="0026334F"/>
    <w:rsid w:val="00265085"/>
    <w:rsid w:val="002651DE"/>
    <w:rsid w:val="00265DB9"/>
    <w:rsid w:val="002665D1"/>
    <w:rsid w:val="00266A8C"/>
    <w:rsid w:val="00266AB6"/>
    <w:rsid w:val="00267127"/>
    <w:rsid w:val="002673EE"/>
    <w:rsid w:val="00267E10"/>
    <w:rsid w:val="002706CB"/>
    <w:rsid w:val="00272178"/>
    <w:rsid w:val="002729C7"/>
    <w:rsid w:val="00274404"/>
    <w:rsid w:val="00274420"/>
    <w:rsid w:val="0027468F"/>
    <w:rsid w:val="002746E8"/>
    <w:rsid w:val="002751D6"/>
    <w:rsid w:val="00275FCA"/>
    <w:rsid w:val="00276B00"/>
    <w:rsid w:val="00276D82"/>
    <w:rsid w:val="00276EFE"/>
    <w:rsid w:val="00277365"/>
    <w:rsid w:val="002774F7"/>
    <w:rsid w:val="00277F66"/>
    <w:rsid w:val="002805F8"/>
    <w:rsid w:val="00280D77"/>
    <w:rsid w:val="002824C2"/>
    <w:rsid w:val="00283258"/>
    <w:rsid w:val="00283A0A"/>
    <w:rsid w:val="0028454D"/>
    <w:rsid w:val="00284BC3"/>
    <w:rsid w:val="00284D2D"/>
    <w:rsid w:val="00285F90"/>
    <w:rsid w:val="0028614C"/>
    <w:rsid w:val="002861CF"/>
    <w:rsid w:val="002861DA"/>
    <w:rsid w:val="00286D41"/>
    <w:rsid w:val="0028713E"/>
    <w:rsid w:val="00287F23"/>
    <w:rsid w:val="002903B7"/>
    <w:rsid w:val="0029042D"/>
    <w:rsid w:val="0029044E"/>
    <w:rsid w:val="0029180D"/>
    <w:rsid w:val="00291C1D"/>
    <w:rsid w:val="00292E07"/>
    <w:rsid w:val="00293623"/>
    <w:rsid w:val="0029382C"/>
    <w:rsid w:val="002949B4"/>
    <w:rsid w:val="00294E80"/>
    <w:rsid w:val="00295DC7"/>
    <w:rsid w:val="00296006"/>
    <w:rsid w:val="00296266"/>
    <w:rsid w:val="0029648B"/>
    <w:rsid w:val="0029723C"/>
    <w:rsid w:val="002A0F87"/>
    <w:rsid w:val="002A0FC2"/>
    <w:rsid w:val="002A1555"/>
    <w:rsid w:val="002A195C"/>
    <w:rsid w:val="002A1BA6"/>
    <w:rsid w:val="002A201F"/>
    <w:rsid w:val="002A2949"/>
    <w:rsid w:val="002A361D"/>
    <w:rsid w:val="002A491D"/>
    <w:rsid w:val="002A674C"/>
    <w:rsid w:val="002A68A4"/>
    <w:rsid w:val="002A6D00"/>
    <w:rsid w:val="002A6D50"/>
    <w:rsid w:val="002A6F6F"/>
    <w:rsid w:val="002A7A8C"/>
    <w:rsid w:val="002A7B28"/>
    <w:rsid w:val="002B0604"/>
    <w:rsid w:val="002B1720"/>
    <w:rsid w:val="002B1921"/>
    <w:rsid w:val="002B244A"/>
    <w:rsid w:val="002B3714"/>
    <w:rsid w:val="002B372F"/>
    <w:rsid w:val="002B376F"/>
    <w:rsid w:val="002B3D10"/>
    <w:rsid w:val="002B4336"/>
    <w:rsid w:val="002B4B56"/>
    <w:rsid w:val="002B4EFF"/>
    <w:rsid w:val="002B605C"/>
    <w:rsid w:val="002B67D0"/>
    <w:rsid w:val="002B734C"/>
    <w:rsid w:val="002B7D77"/>
    <w:rsid w:val="002C0763"/>
    <w:rsid w:val="002C0876"/>
    <w:rsid w:val="002C092C"/>
    <w:rsid w:val="002C09BD"/>
    <w:rsid w:val="002C0EF8"/>
    <w:rsid w:val="002C16AE"/>
    <w:rsid w:val="002C19C3"/>
    <w:rsid w:val="002C1A3C"/>
    <w:rsid w:val="002C1D86"/>
    <w:rsid w:val="002C1DA8"/>
    <w:rsid w:val="002C2783"/>
    <w:rsid w:val="002C3E2F"/>
    <w:rsid w:val="002C4242"/>
    <w:rsid w:val="002C42B7"/>
    <w:rsid w:val="002C59E7"/>
    <w:rsid w:val="002C5EFA"/>
    <w:rsid w:val="002C6807"/>
    <w:rsid w:val="002C6EC4"/>
    <w:rsid w:val="002C7BCB"/>
    <w:rsid w:val="002C7C07"/>
    <w:rsid w:val="002D009D"/>
    <w:rsid w:val="002D034D"/>
    <w:rsid w:val="002D1678"/>
    <w:rsid w:val="002D1B7B"/>
    <w:rsid w:val="002D21A8"/>
    <w:rsid w:val="002D21BA"/>
    <w:rsid w:val="002D225C"/>
    <w:rsid w:val="002D2A33"/>
    <w:rsid w:val="002D2FFC"/>
    <w:rsid w:val="002D36E3"/>
    <w:rsid w:val="002D3B90"/>
    <w:rsid w:val="002D4351"/>
    <w:rsid w:val="002D5BD2"/>
    <w:rsid w:val="002D6081"/>
    <w:rsid w:val="002D6293"/>
    <w:rsid w:val="002D6561"/>
    <w:rsid w:val="002D6572"/>
    <w:rsid w:val="002D6F67"/>
    <w:rsid w:val="002D6FF3"/>
    <w:rsid w:val="002D7392"/>
    <w:rsid w:val="002D7E88"/>
    <w:rsid w:val="002E029F"/>
    <w:rsid w:val="002E085B"/>
    <w:rsid w:val="002E11E1"/>
    <w:rsid w:val="002E194B"/>
    <w:rsid w:val="002E242E"/>
    <w:rsid w:val="002E2BDA"/>
    <w:rsid w:val="002E2CDF"/>
    <w:rsid w:val="002E363C"/>
    <w:rsid w:val="002E4EBD"/>
    <w:rsid w:val="002E5392"/>
    <w:rsid w:val="002E53AD"/>
    <w:rsid w:val="002E58A4"/>
    <w:rsid w:val="002E60A9"/>
    <w:rsid w:val="002E6275"/>
    <w:rsid w:val="002E6448"/>
    <w:rsid w:val="002E65A7"/>
    <w:rsid w:val="002E69D5"/>
    <w:rsid w:val="002E69FF"/>
    <w:rsid w:val="002F00E0"/>
    <w:rsid w:val="002F01EE"/>
    <w:rsid w:val="002F17D2"/>
    <w:rsid w:val="002F2495"/>
    <w:rsid w:val="002F410A"/>
    <w:rsid w:val="002F417C"/>
    <w:rsid w:val="002F4560"/>
    <w:rsid w:val="002F4BE1"/>
    <w:rsid w:val="002F4C23"/>
    <w:rsid w:val="002F6283"/>
    <w:rsid w:val="002F62E0"/>
    <w:rsid w:val="002F66C2"/>
    <w:rsid w:val="002F6EE2"/>
    <w:rsid w:val="002F70C9"/>
    <w:rsid w:val="002F7B29"/>
    <w:rsid w:val="002F7E28"/>
    <w:rsid w:val="003000A6"/>
    <w:rsid w:val="00301850"/>
    <w:rsid w:val="003021C2"/>
    <w:rsid w:val="0030222A"/>
    <w:rsid w:val="00302C2D"/>
    <w:rsid w:val="00302FF9"/>
    <w:rsid w:val="00303236"/>
    <w:rsid w:val="00303D7C"/>
    <w:rsid w:val="00304EC6"/>
    <w:rsid w:val="00304F8B"/>
    <w:rsid w:val="003064F5"/>
    <w:rsid w:val="00307AC7"/>
    <w:rsid w:val="003103D7"/>
    <w:rsid w:val="00310676"/>
    <w:rsid w:val="00310756"/>
    <w:rsid w:val="003110F6"/>
    <w:rsid w:val="00312901"/>
    <w:rsid w:val="003147B6"/>
    <w:rsid w:val="00314A83"/>
    <w:rsid w:val="00316374"/>
    <w:rsid w:val="00316703"/>
    <w:rsid w:val="00316D18"/>
    <w:rsid w:val="00317243"/>
    <w:rsid w:val="003200F0"/>
    <w:rsid w:val="00320774"/>
    <w:rsid w:val="00320C15"/>
    <w:rsid w:val="00320F55"/>
    <w:rsid w:val="00320FE2"/>
    <w:rsid w:val="0032297D"/>
    <w:rsid w:val="00323E8A"/>
    <w:rsid w:val="00324749"/>
    <w:rsid w:val="00324AFE"/>
    <w:rsid w:val="0032522D"/>
    <w:rsid w:val="00325806"/>
    <w:rsid w:val="00327806"/>
    <w:rsid w:val="0033011B"/>
    <w:rsid w:val="0033067F"/>
    <w:rsid w:val="003308BE"/>
    <w:rsid w:val="0033120A"/>
    <w:rsid w:val="00331310"/>
    <w:rsid w:val="003315E4"/>
    <w:rsid w:val="00331D22"/>
    <w:rsid w:val="00332CFF"/>
    <w:rsid w:val="0033367F"/>
    <w:rsid w:val="00333761"/>
    <w:rsid w:val="00333809"/>
    <w:rsid w:val="003350E1"/>
    <w:rsid w:val="003364E8"/>
    <w:rsid w:val="0033684C"/>
    <w:rsid w:val="00336B34"/>
    <w:rsid w:val="00336F88"/>
    <w:rsid w:val="003370CA"/>
    <w:rsid w:val="00341074"/>
    <w:rsid w:val="00341337"/>
    <w:rsid w:val="00341E0F"/>
    <w:rsid w:val="00342365"/>
    <w:rsid w:val="00342906"/>
    <w:rsid w:val="003429D8"/>
    <w:rsid w:val="00342EDB"/>
    <w:rsid w:val="003444AD"/>
    <w:rsid w:val="00344A7D"/>
    <w:rsid w:val="003451AD"/>
    <w:rsid w:val="00346F70"/>
    <w:rsid w:val="00347FAB"/>
    <w:rsid w:val="003503B5"/>
    <w:rsid w:val="00350913"/>
    <w:rsid w:val="0035176E"/>
    <w:rsid w:val="00351C73"/>
    <w:rsid w:val="00352658"/>
    <w:rsid w:val="00352B10"/>
    <w:rsid w:val="00352BCA"/>
    <w:rsid w:val="00352E60"/>
    <w:rsid w:val="0035368D"/>
    <w:rsid w:val="00353720"/>
    <w:rsid w:val="00353864"/>
    <w:rsid w:val="00354738"/>
    <w:rsid w:val="00354D56"/>
    <w:rsid w:val="0035528D"/>
    <w:rsid w:val="00355F71"/>
    <w:rsid w:val="00356E1E"/>
    <w:rsid w:val="003577A8"/>
    <w:rsid w:val="003604ED"/>
    <w:rsid w:val="00361110"/>
    <w:rsid w:val="003612A0"/>
    <w:rsid w:val="00361BD6"/>
    <w:rsid w:val="00362944"/>
    <w:rsid w:val="00362F95"/>
    <w:rsid w:val="00363716"/>
    <w:rsid w:val="00363E5E"/>
    <w:rsid w:val="00363E7E"/>
    <w:rsid w:val="003646E7"/>
    <w:rsid w:val="00364AB7"/>
    <w:rsid w:val="003652A0"/>
    <w:rsid w:val="00365D3C"/>
    <w:rsid w:val="00365E24"/>
    <w:rsid w:val="00366267"/>
    <w:rsid w:val="00366CF1"/>
    <w:rsid w:val="003670B4"/>
    <w:rsid w:val="003700BD"/>
    <w:rsid w:val="003703B8"/>
    <w:rsid w:val="00370C1C"/>
    <w:rsid w:val="00371327"/>
    <w:rsid w:val="00371F8F"/>
    <w:rsid w:val="003720BF"/>
    <w:rsid w:val="00372AA0"/>
    <w:rsid w:val="00372C2C"/>
    <w:rsid w:val="003732EF"/>
    <w:rsid w:val="00373B6E"/>
    <w:rsid w:val="003750EC"/>
    <w:rsid w:val="00375447"/>
    <w:rsid w:val="00375B00"/>
    <w:rsid w:val="00376362"/>
    <w:rsid w:val="003768C6"/>
    <w:rsid w:val="00376BAA"/>
    <w:rsid w:val="00376FAD"/>
    <w:rsid w:val="00377E0D"/>
    <w:rsid w:val="00380242"/>
    <w:rsid w:val="00381100"/>
    <w:rsid w:val="003813D0"/>
    <w:rsid w:val="00381AB5"/>
    <w:rsid w:val="00381BA8"/>
    <w:rsid w:val="003820CE"/>
    <w:rsid w:val="00382958"/>
    <w:rsid w:val="00382E1E"/>
    <w:rsid w:val="00383962"/>
    <w:rsid w:val="00383FDB"/>
    <w:rsid w:val="00384E86"/>
    <w:rsid w:val="0038590D"/>
    <w:rsid w:val="003859A6"/>
    <w:rsid w:val="003861BF"/>
    <w:rsid w:val="00386243"/>
    <w:rsid w:val="00386838"/>
    <w:rsid w:val="00386A99"/>
    <w:rsid w:val="00386A9D"/>
    <w:rsid w:val="003871D7"/>
    <w:rsid w:val="0038764E"/>
    <w:rsid w:val="00390716"/>
    <w:rsid w:val="00391C5E"/>
    <w:rsid w:val="00392E2C"/>
    <w:rsid w:val="00392F3B"/>
    <w:rsid w:val="00393350"/>
    <w:rsid w:val="0039659C"/>
    <w:rsid w:val="0039694A"/>
    <w:rsid w:val="00396EEE"/>
    <w:rsid w:val="0039712B"/>
    <w:rsid w:val="00397192"/>
    <w:rsid w:val="003976C1"/>
    <w:rsid w:val="00397D27"/>
    <w:rsid w:val="003A0B28"/>
    <w:rsid w:val="003A22AD"/>
    <w:rsid w:val="003A3140"/>
    <w:rsid w:val="003A3A11"/>
    <w:rsid w:val="003A4551"/>
    <w:rsid w:val="003A48C3"/>
    <w:rsid w:val="003A57AA"/>
    <w:rsid w:val="003A6470"/>
    <w:rsid w:val="003A6E43"/>
    <w:rsid w:val="003A6F4F"/>
    <w:rsid w:val="003A6F5D"/>
    <w:rsid w:val="003A730A"/>
    <w:rsid w:val="003A7712"/>
    <w:rsid w:val="003A7CEE"/>
    <w:rsid w:val="003A7EEE"/>
    <w:rsid w:val="003B0AE8"/>
    <w:rsid w:val="003B0B68"/>
    <w:rsid w:val="003B0D7A"/>
    <w:rsid w:val="003B1FAE"/>
    <w:rsid w:val="003B2988"/>
    <w:rsid w:val="003B31C1"/>
    <w:rsid w:val="003B3274"/>
    <w:rsid w:val="003B392F"/>
    <w:rsid w:val="003B39B0"/>
    <w:rsid w:val="003B3B1D"/>
    <w:rsid w:val="003B3E4F"/>
    <w:rsid w:val="003B3E61"/>
    <w:rsid w:val="003B3FF9"/>
    <w:rsid w:val="003B4B02"/>
    <w:rsid w:val="003B4EFF"/>
    <w:rsid w:val="003B58E5"/>
    <w:rsid w:val="003B7143"/>
    <w:rsid w:val="003B7548"/>
    <w:rsid w:val="003B7945"/>
    <w:rsid w:val="003C0128"/>
    <w:rsid w:val="003C151F"/>
    <w:rsid w:val="003C20F8"/>
    <w:rsid w:val="003C24D8"/>
    <w:rsid w:val="003C26A1"/>
    <w:rsid w:val="003C31DC"/>
    <w:rsid w:val="003C3204"/>
    <w:rsid w:val="003C3465"/>
    <w:rsid w:val="003C3650"/>
    <w:rsid w:val="003C3FFF"/>
    <w:rsid w:val="003C436C"/>
    <w:rsid w:val="003C465E"/>
    <w:rsid w:val="003C490E"/>
    <w:rsid w:val="003C6410"/>
    <w:rsid w:val="003C68AC"/>
    <w:rsid w:val="003C7A7E"/>
    <w:rsid w:val="003C7E5B"/>
    <w:rsid w:val="003D02E8"/>
    <w:rsid w:val="003D1188"/>
    <w:rsid w:val="003D19D1"/>
    <w:rsid w:val="003D2137"/>
    <w:rsid w:val="003D23DA"/>
    <w:rsid w:val="003D33CD"/>
    <w:rsid w:val="003D3519"/>
    <w:rsid w:val="003D35BE"/>
    <w:rsid w:val="003D390B"/>
    <w:rsid w:val="003D3DFC"/>
    <w:rsid w:val="003D4371"/>
    <w:rsid w:val="003D4675"/>
    <w:rsid w:val="003D5345"/>
    <w:rsid w:val="003D54AD"/>
    <w:rsid w:val="003D5EB3"/>
    <w:rsid w:val="003D5F4A"/>
    <w:rsid w:val="003D719B"/>
    <w:rsid w:val="003D732D"/>
    <w:rsid w:val="003D7787"/>
    <w:rsid w:val="003D7EB1"/>
    <w:rsid w:val="003E138F"/>
    <w:rsid w:val="003E1E75"/>
    <w:rsid w:val="003E2302"/>
    <w:rsid w:val="003E25AC"/>
    <w:rsid w:val="003E2DB7"/>
    <w:rsid w:val="003E2DEB"/>
    <w:rsid w:val="003E3996"/>
    <w:rsid w:val="003E42FA"/>
    <w:rsid w:val="003E4640"/>
    <w:rsid w:val="003E4FA0"/>
    <w:rsid w:val="003E51E6"/>
    <w:rsid w:val="003E5CAD"/>
    <w:rsid w:val="003E6831"/>
    <w:rsid w:val="003E7111"/>
    <w:rsid w:val="003E74A0"/>
    <w:rsid w:val="003E7937"/>
    <w:rsid w:val="003E793C"/>
    <w:rsid w:val="003E7D44"/>
    <w:rsid w:val="003F020D"/>
    <w:rsid w:val="003F028E"/>
    <w:rsid w:val="003F0A39"/>
    <w:rsid w:val="003F1407"/>
    <w:rsid w:val="003F1C0D"/>
    <w:rsid w:val="003F2592"/>
    <w:rsid w:val="003F2AC8"/>
    <w:rsid w:val="003F3193"/>
    <w:rsid w:val="003F3AC6"/>
    <w:rsid w:val="003F4947"/>
    <w:rsid w:val="003F4F14"/>
    <w:rsid w:val="003F5248"/>
    <w:rsid w:val="003F52BE"/>
    <w:rsid w:val="003F58B8"/>
    <w:rsid w:val="003F6F26"/>
    <w:rsid w:val="003F72B9"/>
    <w:rsid w:val="003F77B0"/>
    <w:rsid w:val="003F7E8A"/>
    <w:rsid w:val="00401170"/>
    <w:rsid w:val="004013F0"/>
    <w:rsid w:val="004015A2"/>
    <w:rsid w:val="00401CD3"/>
    <w:rsid w:val="004029B7"/>
    <w:rsid w:val="00402C85"/>
    <w:rsid w:val="00402E7B"/>
    <w:rsid w:val="00403007"/>
    <w:rsid w:val="004030A5"/>
    <w:rsid w:val="004041CD"/>
    <w:rsid w:val="00404AAC"/>
    <w:rsid w:val="00405118"/>
    <w:rsid w:val="004053A8"/>
    <w:rsid w:val="004056DA"/>
    <w:rsid w:val="00406B2B"/>
    <w:rsid w:val="00406EAA"/>
    <w:rsid w:val="004071B6"/>
    <w:rsid w:val="00407795"/>
    <w:rsid w:val="00407B92"/>
    <w:rsid w:val="00410103"/>
    <w:rsid w:val="00410861"/>
    <w:rsid w:val="0041168A"/>
    <w:rsid w:val="00411749"/>
    <w:rsid w:val="00411853"/>
    <w:rsid w:val="00412263"/>
    <w:rsid w:val="004122E2"/>
    <w:rsid w:val="00412527"/>
    <w:rsid w:val="00412953"/>
    <w:rsid w:val="00413702"/>
    <w:rsid w:val="00413711"/>
    <w:rsid w:val="00413F3A"/>
    <w:rsid w:val="004143C2"/>
    <w:rsid w:val="00414558"/>
    <w:rsid w:val="0041457B"/>
    <w:rsid w:val="00414621"/>
    <w:rsid w:val="00416A4E"/>
    <w:rsid w:val="00417117"/>
    <w:rsid w:val="004179D2"/>
    <w:rsid w:val="00417D51"/>
    <w:rsid w:val="004204EB"/>
    <w:rsid w:val="0042082F"/>
    <w:rsid w:val="00420907"/>
    <w:rsid w:val="00420CBB"/>
    <w:rsid w:val="0042242B"/>
    <w:rsid w:val="00422C47"/>
    <w:rsid w:val="00422CD7"/>
    <w:rsid w:val="00422D8F"/>
    <w:rsid w:val="004236AA"/>
    <w:rsid w:val="00423DB0"/>
    <w:rsid w:val="0042415C"/>
    <w:rsid w:val="00424204"/>
    <w:rsid w:val="004248B6"/>
    <w:rsid w:val="00424C75"/>
    <w:rsid w:val="004250F7"/>
    <w:rsid w:val="00425852"/>
    <w:rsid w:val="004259A9"/>
    <w:rsid w:val="00425E8A"/>
    <w:rsid w:val="00425FED"/>
    <w:rsid w:val="004260BB"/>
    <w:rsid w:val="0042690C"/>
    <w:rsid w:val="00426BEF"/>
    <w:rsid w:val="00426FA5"/>
    <w:rsid w:val="004274FF"/>
    <w:rsid w:val="0042773D"/>
    <w:rsid w:val="004277DB"/>
    <w:rsid w:val="00427B0C"/>
    <w:rsid w:val="00427C9D"/>
    <w:rsid w:val="004308EE"/>
    <w:rsid w:val="00430D58"/>
    <w:rsid w:val="00431822"/>
    <w:rsid w:val="00432438"/>
    <w:rsid w:val="004325A5"/>
    <w:rsid w:val="00432634"/>
    <w:rsid w:val="00433A83"/>
    <w:rsid w:val="00433E0D"/>
    <w:rsid w:val="00434606"/>
    <w:rsid w:val="00435027"/>
    <w:rsid w:val="00435670"/>
    <w:rsid w:val="004357E8"/>
    <w:rsid w:val="0043598E"/>
    <w:rsid w:val="00435FD8"/>
    <w:rsid w:val="00437A6B"/>
    <w:rsid w:val="00437E41"/>
    <w:rsid w:val="00440208"/>
    <w:rsid w:val="0044025E"/>
    <w:rsid w:val="00440474"/>
    <w:rsid w:val="00441C53"/>
    <w:rsid w:val="00441ED0"/>
    <w:rsid w:val="00442857"/>
    <w:rsid w:val="00442B0E"/>
    <w:rsid w:val="00443317"/>
    <w:rsid w:val="00443A8B"/>
    <w:rsid w:val="00443DA5"/>
    <w:rsid w:val="00444E8E"/>
    <w:rsid w:val="0044603F"/>
    <w:rsid w:val="00446974"/>
    <w:rsid w:val="00447384"/>
    <w:rsid w:val="00447885"/>
    <w:rsid w:val="00447C47"/>
    <w:rsid w:val="00447D8E"/>
    <w:rsid w:val="00450832"/>
    <w:rsid w:val="00450B68"/>
    <w:rsid w:val="004513AD"/>
    <w:rsid w:val="00451A96"/>
    <w:rsid w:val="00452EA8"/>
    <w:rsid w:val="00452FB2"/>
    <w:rsid w:val="00453643"/>
    <w:rsid w:val="00454263"/>
    <w:rsid w:val="0045487E"/>
    <w:rsid w:val="00454FC9"/>
    <w:rsid w:val="00454FFF"/>
    <w:rsid w:val="004564AD"/>
    <w:rsid w:val="00456EB2"/>
    <w:rsid w:val="0045739D"/>
    <w:rsid w:val="00457DB4"/>
    <w:rsid w:val="00460165"/>
    <w:rsid w:val="00461970"/>
    <w:rsid w:val="00461CBD"/>
    <w:rsid w:val="00462257"/>
    <w:rsid w:val="0046258A"/>
    <w:rsid w:val="004625F7"/>
    <w:rsid w:val="0046276B"/>
    <w:rsid w:val="0046348F"/>
    <w:rsid w:val="0046394B"/>
    <w:rsid w:val="00463E9D"/>
    <w:rsid w:val="004644AC"/>
    <w:rsid w:val="0046463E"/>
    <w:rsid w:val="004648A6"/>
    <w:rsid w:val="0046491F"/>
    <w:rsid w:val="00465BC3"/>
    <w:rsid w:val="00465BD8"/>
    <w:rsid w:val="00465E8B"/>
    <w:rsid w:val="0046616D"/>
    <w:rsid w:val="00466270"/>
    <w:rsid w:val="00466423"/>
    <w:rsid w:val="00467410"/>
    <w:rsid w:val="004676F7"/>
    <w:rsid w:val="004679F4"/>
    <w:rsid w:val="00467DF9"/>
    <w:rsid w:val="00470C6C"/>
    <w:rsid w:val="00471101"/>
    <w:rsid w:val="0047166D"/>
    <w:rsid w:val="004725A8"/>
    <w:rsid w:val="00473D41"/>
    <w:rsid w:val="00474493"/>
    <w:rsid w:val="00474C11"/>
    <w:rsid w:val="00474FE9"/>
    <w:rsid w:val="00475C64"/>
    <w:rsid w:val="00475D7D"/>
    <w:rsid w:val="00475E13"/>
    <w:rsid w:val="00477BAC"/>
    <w:rsid w:val="004806BF"/>
    <w:rsid w:val="0048085F"/>
    <w:rsid w:val="0048175A"/>
    <w:rsid w:val="00481DA7"/>
    <w:rsid w:val="004835A0"/>
    <w:rsid w:val="00483F98"/>
    <w:rsid w:val="00483FBD"/>
    <w:rsid w:val="0048523D"/>
    <w:rsid w:val="004852BD"/>
    <w:rsid w:val="00485F4F"/>
    <w:rsid w:val="004862B8"/>
    <w:rsid w:val="00486750"/>
    <w:rsid w:val="00486B06"/>
    <w:rsid w:val="00487AB0"/>
    <w:rsid w:val="0049111F"/>
    <w:rsid w:val="00492072"/>
    <w:rsid w:val="004922B9"/>
    <w:rsid w:val="00492DFB"/>
    <w:rsid w:val="00493EB9"/>
    <w:rsid w:val="0049451A"/>
    <w:rsid w:val="00494759"/>
    <w:rsid w:val="00495142"/>
    <w:rsid w:val="0049565D"/>
    <w:rsid w:val="00495AD3"/>
    <w:rsid w:val="00495D3D"/>
    <w:rsid w:val="00495EF1"/>
    <w:rsid w:val="00495F68"/>
    <w:rsid w:val="0049687A"/>
    <w:rsid w:val="00496A16"/>
    <w:rsid w:val="00496A53"/>
    <w:rsid w:val="00497370"/>
    <w:rsid w:val="004979A1"/>
    <w:rsid w:val="004A09C4"/>
    <w:rsid w:val="004A2437"/>
    <w:rsid w:val="004A2688"/>
    <w:rsid w:val="004A2971"/>
    <w:rsid w:val="004A2CB0"/>
    <w:rsid w:val="004A3403"/>
    <w:rsid w:val="004A3C52"/>
    <w:rsid w:val="004A470B"/>
    <w:rsid w:val="004A4A93"/>
    <w:rsid w:val="004A4BFF"/>
    <w:rsid w:val="004A4CAD"/>
    <w:rsid w:val="004A51A0"/>
    <w:rsid w:val="004A5EEB"/>
    <w:rsid w:val="004A61AD"/>
    <w:rsid w:val="004A68B9"/>
    <w:rsid w:val="004A6B49"/>
    <w:rsid w:val="004A6D33"/>
    <w:rsid w:val="004A6D4F"/>
    <w:rsid w:val="004A74A4"/>
    <w:rsid w:val="004B04D7"/>
    <w:rsid w:val="004B0A89"/>
    <w:rsid w:val="004B1B14"/>
    <w:rsid w:val="004B2E69"/>
    <w:rsid w:val="004B39F8"/>
    <w:rsid w:val="004B3D7D"/>
    <w:rsid w:val="004B41FF"/>
    <w:rsid w:val="004B42A2"/>
    <w:rsid w:val="004B4937"/>
    <w:rsid w:val="004B5031"/>
    <w:rsid w:val="004B5657"/>
    <w:rsid w:val="004B5EF7"/>
    <w:rsid w:val="004B6D17"/>
    <w:rsid w:val="004B6EB0"/>
    <w:rsid w:val="004C00C3"/>
    <w:rsid w:val="004C0A32"/>
    <w:rsid w:val="004C0B0A"/>
    <w:rsid w:val="004C1077"/>
    <w:rsid w:val="004C257F"/>
    <w:rsid w:val="004C3B82"/>
    <w:rsid w:val="004C4431"/>
    <w:rsid w:val="004C52AB"/>
    <w:rsid w:val="004C5327"/>
    <w:rsid w:val="004C57DA"/>
    <w:rsid w:val="004C7C05"/>
    <w:rsid w:val="004C7CEA"/>
    <w:rsid w:val="004C7F7E"/>
    <w:rsid w:val="004D0796"/>
    <w:rsid w:val="004D1769"/>
    <w:rsid w:val="004D17A9"/>
    <w:rsid w:val="004D1A4B"/>
    <w:rsid w:val="004D2D10"/>
    <w:rsid w:val="004D2DD1"/>
    <w:rsid w:val="004D371C"/>
    <w:rsid w:val="004D3A15"/>
    <w:rsid w:val="004D44A5"/>
    <w:rsid w:val="004D44B5"/>
    <w:rsid w:val="004D4602"/>
    <w:rsid w:val="004D5310"/>
    <w:rsid w:val="004D71AD"/>
    <w:rsid w:val="004D7258"/>
    <w:rsid w:val="004E015F"/>
    <w:rsid w:val="004E0243"/>
    <w:rsid w:val="004E05AC"/>
    <w:rsid w:val="004E135E"/>
    <w:rsid w:val="004E14E3"/>
    <w:rsid w:val="004E25D3"/>
    <w:rsid w:val="004E3653"/>
    <w:rsid w:val="004E3786"/>
    <w:rsid w:val="004E3F88"/>
    <w:rsid w:val="004E426E"/>
    <w:rsid w:val="004E49A9"/>
    <w:rsid w:val="004E4EB0"/>
    <w:rsid w:val="004E4FAC"/>
    <w:rsid w:val="004E5F6D"/>
    <w:rsid w:val="004E6786"/>
    <w:rsid w:val="004E7A07"/>
    <w:rsid w:val="004E7BBA"/>
    <w:rsid w:val="004E7C29"/>
    <w:rsid w:val="004E7C36"/>
    <w:rsid w:val="004E7D23"/>
    <w:rsid w:val="004E7EAD"/>
    <w:rsid w:val="004F092C"/>
    <w:rsid w:val="004F19CC"/>
    <w:rsid w:val="004F2B95"/>
    <w:rsid w:val="004F3795"/>
    <w:rsid w:val="004F39FB"/>
    <w:rsid w:val="004F3AA2"/>
    <w:rsid w:val="004F3FFB"/>
    <w:rsid w:val="004F47F8"/>
    <w:rsid w:val="004F53D8"/>
    <w:rsid w:val="004F559B"/>
    <w:rsid w:val="004F6254"/>
    <w:rsid w:val="004F6433"/>
    <w:rsid w:val="004F78C3"/>
    <w:rsid w:val="004F7CD4"/>
    <w:rsid w:val="00500C29"/>
    <w:rsid w:val="0050312A"/>
    <w:rsid w:val="00503614"/>
    <w:rsid w:val="00503C43"/>
    <w:rsid w:val="00504332"/>
    <w:rsid w:val="00504E89"/>
    <w:rsid w:val="00506D5B"/>
    <w:rsid w:val="005104C3"/>
    <w:rsid w:val="00511426"/>
    <w:rsid w:val="00511441"/>
    <w:rsid w:val="00511C59"/>
    <w:rsid w:val="005120F6"/>
    <w:rsid w:val="005122E0"/>
    <w:rsid w:val="00512549"/>
    <w:rsid w:val="00514103"/>
    <w:rsid w:val="00514871"/>
    <w:rsid w:val="005159CC"/>
    <w:rsid w:val="005167C5"/>
    <w:rsid w:val="00516995"/>
    <w:rsid w:val="005203EF"/>
    <w:rsid w:val="00520FEA"/>
    <w:rsid w:val="005215E4"/>
    <w:rsid w:val="005218D6"/>
    <w:rsid w:val="0052194C"/>
    <w:rsid w:val="0052243A"/>
    <w:rsid w:val="005228FF"/>
    <w:rsid w:val="00522A8D"/>
    <w:rsid w:val="0052315D"/>
    <w:rsid w:val="00523405"/>
    <w:rsid w:val="0052372B"/>
    <w:rsid w:val="00524ABF"/>
    <w:rsid w:val="00525BAC"/>
    <w:rsid w:val="005267A7"/>
    <w:rsid w:val="00526A7A"/>
    <w:rsid w:val="00526DF6"/>
    <w:rsid w:val="005273F1"/>
    <w:rsid w:val="00527793"/>
    <w:rsid w:val="005279D8"/>
    <w:rsid w:val="00527A43"/>
    <w:rsid w:val="0053018E"/>
    <w:rsid w:val="005305E1"/>
    <w:rsid w:val="005305EC"/>
    <w:rsid w:val="00530650"/>
    <w:rsid w:val="005311D5"/>
    <w:rsid w:val="005312C6"/>
    <w:rsid w:val="005319E5"/>
    <w:rsid w:val="005320C2"/>
    <w:rsid w:val="005326A8"/>
    <w:rsid w:val="0053291B"/>
    <w:rsid w:val="00532AAB"/>
    <w:rsid w:val="00534DCE"/>
    <w:rsid w:val="00535877"/>
    <w:rsid w:val="00536960"/>
    <w:rsid w:val="00536B72"/>
    <w:rsid w:val="005372B9"/>
    <w:rsid w:val="0053794D"/>
    <w:rsid w:val="00537976"/>
    <w:rsid w:val="00540667"/>
    <w:rsid w:val="005409BB"/>
    <w:rsid w:val="00540E1B"/>
    <w:rsid w:val="00541C29"/>
    <w:rsid w:val="00541D2A"/>
    <w:rsid w:val="00542385"/>
    <w:rsid w:val="00542856"/>
    <w:rsid w:val="00542ADB"/>
    <w:rsid w:val="00542CF9"/>
    <w:rsid w:val="00542F1C"/>
    <w:rsid w:val="0054371B"/>
    <w:rsid w:val="0054403D"/>
    <w:rsid w:val="00544547"/>
    <w:rsid w:val="00544A9A"/>
    <w:rsid w:val="005450D0"/>
    <w:rsid w:val="00545277"/>
    <w:rsid w:val="0054583C"/>
    <w:rsid w:val="005458B7"/>
    <w:rsid w:val="00546F1E"/>
    <w:rsid w:val="005478C9"/>
    <w:rsid w:val="005478EB"/>
    <w:rsid w:val="005502A2"/>
    <w:rsid w:val="00550AED"/>
    <w:rsid w:val="00551C60"/>
    <w:rsid w:val="00552E26"/>
    <w:rsid w:val="005531CD"/>
    <w:rsid w:val="00553475"/>
    <w:rsid w:val="00553532"/>
    <w:rsid w:val="00553E75"/>
    <w:rsid w:val="0055451B"/>
    <w:rsid w:val="00554BA0"/>
    <w:rsid w:val="00554EA1"/>
    <w:rsid w:val="00555077"/>
    <w:rsid w:val="00555769"/>
    <w:rsid w:val="0055577C"/>
    <w:rsid w:val="00555AA4"/>
    <w:rsid w:val="00557403"/>
    <w:rsid w:val="0055744B"/>
    <w:rsid w:val="00557C0E"/>
    <w:rsid w:val="00560162"/>
    <w:rsid w:val="00560E13"/>
    <w:rsid w:val="00561820"/>
    <w:rsid w:val="005618AF"/>
    <w:rsid w:val="00561939"/>
    <w:rsid w:val="00561A54"/>
    <w:rsid w:val="00563109"/>
    <w:rsid w:val="00564562"/>
    <w:rsid w:val="005655F6"/>
    <w:rsid w:val="00565EC4"/>
    <w:rsid w:val="00565FC7"/>
    <w:rsid w:val="00566553"/>
    <w:rsid w:val="00566E93"/>
    <w:rsid w:val="0056707C"/>
    <w:rsid w:val="00567171"/>
    <w:rsid w:val="005675A2"/>
    <w:rsid w:val="0056783C"/>
    <w:rsid w:val="00567C72"/>
    <w:rsid w:val="00572082"/>
    <w:rsid w:val="00572988"/>
    <w:rsid w:val="00574294"/>
    <w:rsid w:val="00574D66"/>
    <w:rsid w:val="00575DBB"/>
    <w:rsid w:val="0057659A"/>
    <w:rsid w:val="00576CEF"/>
    <w:rsid w:val="00577053"/>
    <w:rsid w:val="00577731"/>
    <w:rsid w:val="0058013B"/>
    <w:rsid w:val="0058054F"/>
    <w:rsid w:val="005805A6"/>
    <w:rsid w:val="00580B62"/>
    <w:rsid w:val="005814E0"/>
    <w:rsid w:val="00581676"/>
    <w:rsid w:val="0058169A"/>
    <w:rsid w:val="00582045"/>
    <w:rsid w:val="00582B39"/>
    <w:rsid w:val="00582E10"/>
    <w:rsid w:val="005833E8"/>
    <w:rsid w:val="00583625"/>
    <w:rsid w:val="00584360"/>
    <w:rsid w:val="005846EA"/>
    <w:rsid w:val="00584D10"/>
    <w:rsid w:val="005862E2"/>
    <w:rsid w:val="00587153"/>
    <w:rsid w:val="005872D7"/>
    <w:rsid w:val="00590F35"/>
    <w:rsid w:val="0059145B"/>
    <w:rsid w:val="00591DB6"/>
    <w:rsid w:val="00591F5A"/>
    <w:rsid w:val="00593128"/>
    <w:rsid w:val="00593619"/>
    <w:rsid w:val="00593A39"/>
    <w:rsid w:val="00593E35"/>
    <w:rsid w:val="00594203"/>
    <w:rsid w:val="005945CB"/>
    <w:rsid w:val="00595FB3"/>
    <w:rsid w:val="005960BA"/>
    <w:rsid w:val="005966DF"/>
    <w:rsid w:val="00596CB6"/>
    <w:rsid w:val="005A0C12"/>
    <w:rsid w:val="005A18EA"/>
    <w:rsid w:val="005A191F"/>
    <w:rsid w:val="005A1D71"/>
    <w:rsid w:val="005A2067"/>
    <w:rsid w:val="005A25FC"/>
    <w:rsid w:val="005A298D"/>
    <w:rsid w:val="005A2E1C"/>
    <w:rsid w:val="005A3426"/>
    <w:rsid w:val="005A3863"/>
    <w:rsid w:val="005A3872"/>
    <w:rsid w:val="005A5C43"/>
    <w:rsid w:val="005A686E"/>
    <w:rsid w:val="005A6892"/>
    <w:rsid w:val="005A6BA1"/>
    <w:rsid w:val="005A6DA6"/>
    <w:rsid w:val="005A724F"/>
    <w:rsid w:val="005B0064"/>
    <w:rsid w:val="005B00E0"/>
    <w:rsid w:val="005B061C"/>
    <w:rsid w:val="005B0B3E"/>
    <w:rsid w:val="005B1FE2"/>
    <w:rsid w:val="005B3546"/>
    <w:rsid w:val="005B3FB1"/>
    <w:rsid w:val="005B4B92"/>
    <w:rsid w:val="005B4F5D"/>
    <w:rsid w:val="005B568C"/>
    <w:rsid w:val="005B5B85"/>
    <w:rsid w:val="005B60A5"/>
    <w:rsid w:val="005B63B3"/>
    <w:rsid w:val="005B68D9"/>
    <w:rsid w:val="005B6B44"/>
    <w:rsid w:val="005B70EE"/>
    <w:rsid w:val="005B744F"/>
    <w:rsid w:val="005B7C1C"/>
    <w:rsid w:val="005B7DE4"/>
    <w:rsid w:val="005C0524"/>
    <w:rsid w:val="005C1500"/>
    <w:rsid w:val="005C211E"/>
    <w:rsid w:val="005C25C7"/>
    <w:rsid w:val="005C27C3"/>
    <w:rsid w:val="005C2959"/>
    <w:rsid w:val="005C29A9"/>
    <w:rsid w:val="005C32E7"/>
    <w:rsid w:val="005C4316"/>
    <w:rsid w:val="005C4A99"/>
    <w:rsid w:val="005C4FDD"/>
    <w:rsid w:val="005C5715"/>
    <w:rsid w:val="005C654A"/>
    <w:rsid w:val="005C6664"/>
    <w:rsid w:val="005C6A66"/>
    <w:rsid w:val="005C77BA"/>
    <w:rsid w:val="005C7E84"/>
    <w:rsid w:val="005D08FB"/>
    <w:rsid w:val="005D0F40"/>
    <w:rsid w:val="005D1513"/>
    <w:rsid w:val="005D1605"/>
    <w:rsid w:val="005D1FB6"/>
    <w:rsid w:val="005D22B8"/>
    <w:rsid w:val="005D2804"/>
    <w:rsid w:val="005D2BBC"/>
    <w:rsid w:val="005D2BEF"/>
    <w:rsid w:val="005D38DA"/>
    <w:rsid w:val="005D4ADB"/>
    <w:rsid w:val="005D4DAA"/>
    <w:rsid w:val="005D4F4B"/>
    <w:rsid w:val="005D59C0"/>
    <w:rsid w:val="005D60DD"/>
    <w:rsid w:val="005D60FD"/>
    <w:rsid w:val="005D63C0"/>
    <w:rsid w:val="005D6D5F"/>
    <w:rsid w:val="005E0341"/>
    <w:rsid w:val="005E06D4"/>
    <w:rsid w:val="005E0DFD"/>
    <w:rsid w:val="005E22B5"/>
    <w:rsid w:val="005E297A"/>
    <w:rsid w:val="005E2D4C"/>
    <w:rsid w:val="005E32F7"/>
    <w:rsid w:val="005E37E3"/>
    <w:rsid w:val="005E393C"/>
    <w:rsid w:val="005E3F4A"/>
    <w:rsid w:val="005E4129"/>
    <w:rsid w:val="005E4DDF"/>
    <w:rsid w:val="005E4F65"/>
    <w:rsid w:val="005E558D"/>
    <w:rsid w:val="005E59ED"/>
    <w:rsid w:val="005E5B24"/>
    <w:rsid w:val="005E689A"/>
    <w:rsid w:val="005E6CBE"/>
    <w:rsid w:val="005E6CE5"/>
    <w:rsid w:val="005F1976"/>
    <w:rsid w:val="005F3565"/>
    <w:rsid w:val="005F40EE"/>
    <w:rsid w:val="005F42B5"/>
    <w:rsid w:val="005F57E5"/>
    <w:rsid w:val="005F5B65"/>
    <w:rsid w:val="005F5C3B"/>
    <w:rsid w:val="005F6082"/>
    <w:rsid w:val="005F712E"/>
    <w:rsid w:val="005F7C13"/>
    <w:rsid w:val="00600623"/>
    <w:rsid w:val="00600CE5"/>
    <w:rsid w:val="00601C4F"/>
    <w:rsid w:val="006020BC"/>
    <w:rsid w:val="006025DA"/>
    <w:rsid w:val="00603315"/>
    <w:rsid w:val="00603ABD"/>
    <w:rsid w:val="00604156"/>
    <w:rsid w:val="006048B8"/>
    <w:rsid w:val="00604A5A"/>
    <w:rsid w:val="00604B2E"/>
    <w:rsid w:val="00604E84"/>
    <w:rsid w:val="006055E0"/>
    <w:rsid w:val="00606D99"/>
    <w:rsid w:val="0060733F"/>
    <w:rsid w:val="00610D7F"/>
    <w:rsid w:val="00610E1E"/>
    <w:rsid w:val="00610FED"/>
    <w:rsid w:val="0061165B"/>
    <w:rsid w:val="00611811"/>
    <w:rsid w:val="00611D33"/>
    <w:rsid w:val="0061277B"/>
    <w:rsid w:val="00612CF4"/>
    <w:rsid w:val="00613516"/>
    <w:rsid w:val="0061357D"/>
    <w:rsid w:val="00613D77"/>
    <w:rsid w:val="0061407F"/>
    <w:rsid w:val="00614539"/>
    <w:rsid w:val="00614E61"/>
    <w:rsid w:val="00615262"/>
    <w:rsid w:val="00615932"/>
    <w:rsid w:val="00615F4C"/>
    <w:rsid w:val="00616057"/>
    <w:rsid w:val="006168C1"/>
    <w:rsid w:val="00616AA9"/>
    <w:rsid w:val="00617ACA"/>
    <w:rsid w:val="006211E1"/>
    <w:rsid w:val="00622742"/>
    <w:rsid w:val="00623424"/>
    <w:rsid w:val="006239DF"/>
    <w:rsid w:val="006241C6"/>
    <w:rsid w:val="0062442C"/>
    <w:rsid w:val="006248D8"/>
    <w:rsid w:val="00624BB8"/>
    <w:rsid w:val="0062502E"/>
    <w:rsid w:val="006257A1"/>
    <w:rsid w:val="00625DA3"/>
    <w:rsid w:val="0062703C"/>
    <w:rsid w:val="00627103"/>
    <w:rsid w:val="00627473"/>
    <w:rsid w:val="006278EF"/>
    <w:rsid w:val="00627C9C"/>
    <w:rsid w:val="00630B27"/>
    <w:rsid w:val="006319DB"/>
    <w:rsid w:val="00632329"/>
    <w:rsid w:val="00632415"/>
    <w:rsid w:val="00632955"/>
    <w:rsid w:val="00633806"/>
    <w:rsid w:val="00633A61"/>
    <w:rsid w:val="00634665"/>
    <w:rsid w:val="00634761"/>
    <w:rsid w:val="00634A8A"/>
    <w:rsid w:val="0063587D"/>
    <w:rsid w:val="00636345"/>
    <w:rsid w:val="00636384"/>
    <w:rsid w:val="00636752"/>
    <w:rsid w:val="0063715D"/>
    <w:rsid w:val="00637DE7"/>
    <w:rsid w:val="006413CB"/>
    <w:rsid w:val="00643604"/>
    <w:rsid w:val="006439F1"/>
    <w:rsid w:val="00643DA1"/>
    <w:rsid w:val="00644385"/>
    <w:rsid w:val="00644763"/>
    <w:rsid w:val="00645288"/>
    <w:rsid w:val="006459CF"/>
    <w:rsid w:val="006462CF"/>
    <w:rsid w:val="00647787"/>
    <w:rsid w:val="006478F4"/>
    <w:rsid w:val="00647D9F"/>
    <w:rsid w:val="00650337"/>
    <w:rsid w:val="00650909"/>
    <w:rsid w:val="00651D13"/>
    <w:rsid w:val="00652060"/>
    <w:rsid w:val="006525D9"/>
    <w:rsid w:val="00653DCF"/>
    <w:rsid w:val="006540C7"/>
    <w:rsid w:val="006540E5"/>
    <w:rsid w:val="006540F8"/>
    <w:rsid w:val="006546D2"/>
    <w:rsid w:val="00654C20"/>
    <w:rsid w:val="00654CFD"/>
    <w:rsid w:val="00654DE1"/>
    <w:rsid w:val="0065565E"/>
    <w:rsid w:val="00655CA1"/>
    <w:rsid w:val="00656405"/>
    <w:rsid w:val="00656B4A"/>
    <w:rsid w:val="00656D9C"/>
    <w:rsid w:val="00657B1B"/>
    <w:rsid w:val="00660C83"/>
    <w:rsid w:val="006611E1"/>
    <w:rsid w:val="00661453"/>
    <w:rsid w:val="00661BDD"/>
    <w:rsid w:val="00661CEF"/>
    <w:rsid w:val="006636B1"/>
    <w:rsid w:val="00664112"/>
    <w:rsid w:val="00665FED"/>
    <w:rsid w:val="006661DB"/>
    <w:rsid w:val="006672D8"/>
    <w:rsid w:val="0066782D"/>
    <w:rsid w:val="00670430"/>
    <w:rsid w:val="006705BE"/>
    <w:rsid w:val="00670E2C"/>
    <w:rsid w:val="00672143"/>
    <w:rsid w:val="00672400"/>
    <w:rsid w:val="00674068"/>
    <w:rsid w:val="00674D6F"/>
    <w:rsid w:val="00674FB6"/>
    <w:rsid w:val="006800DD"/>
    <w:rsid w:val="0068023E"/>
    <w:rsid w:val="00680893"/>
    <w:rsid w:val="00680AEC"/>
    <w:rsid w:val="006813E3"/>
    <w:rsid w:val="00681616"/>
    <w:rsid w:val="00682D7A"/>
    <w:rsid w:val="006830E6"/>
    <w:rsid w:val="0068440F"/>
    <w:rsid w:val="00684B8D"/>
    <w:rsid w:val="00685FE3"/>
    <w:rsid w:val="006865D8"/>
    <w:rsid w:val="00686927"/>
    <w:rsid w:val="006872CD"/>
    <w:rsid w:val="00687CE9"/>
    <w:rsid w:val="00687E81"/>
    <w:rsid w:val="00690493"/>
    <w:rsid w:val="00690AF1"/>
    <w:rsid w:val="00690C63"/>
    <w:rsid w:val="00690C6D"/>
    <w:rsid w:val="00690CFB"/>
    <w:rsid w:val="00690D50"/>
    <w:rsid w:val="00691E17"/>
    <w:rsid w:val="00691E49"/>
    <w:rsid w:val="00691FA6"/>
    <w:rsid w:val="00692756"/>
    <w:rsid w:val="00693DC2"/>
    <w:rsid w:val="006940AE"/>
    <w:rsid w:val="006944C8"/>
    <w:rsid w:val="00694CB4"/>
    <w:rsid w:val="00694DB1"/>
    <w:rsid w:val="00695448"/>
    <w:rsid w:val="00697305"/>
    <w:rsid w:val="00697431"/>
    <w:rsid w:val="00697940"/>
    <w:rsid w:val="006A051D"/>
    <w:rsid w:val="006A09EB"/>
    <w:rsid w:val="006A0F73"/>
    <w:rsid w:val="006A2292"/>
    <w:rsid w:val="006A2428"/>
    <w:rsid w:val="006A246D"/>
    <w:rsid w:val="006A43C2"/>
    <w:rsid w:val="006A482B"/>
    <w:rsid w:val="006A4980"/>
    <w:rsid w:val="006A50C7"/>
    <w:rsid w:val="006A5307"/>
    <w:rsid w:val="006A536A"/>
    <w:rsid w:val="006A5486"/>
    <w:rsid w:val="006A68DE"/>
    <w:rsid w:val="006A71FC"/>
    <w:rsid w:val="006B0344"/>
    <w:rsid w:val="006B07A4"/>
    <w:rsid w:val="006B188C"/>
    <w:rsid w:val="006B18AD"/>
    <w:rsid w:val="006B307E"/>
    <w:rsid w:val="006B3367"/>
    <w:rsid w:val="006B356F"/>
    <w:rsid w:val="006B3FB5"/>
    <w:rsid w:val="006B4304"/>
    <w:rsid w:val="006B4D89"/>
    <w:rsid w:val="006B4ECF"/>
    <w:rsid w:val="006B53F6"/>
    <w:rsid w:val="006B5FCA"/>
    <w:rsid w:val="006B6099"/>
    <w:rsid w:val="006B7671"/>
    <w:rsid w:val="006B7B9E"/>
    <w:rsid w:val="006C1FC5"/>
    <w:rsid w:val="006C23C1"/>
    <w:rsid w:val="006C2518"/>
    <w:rsid w:val="006C279F"/>
    <w:rsid w:val="006C2FB6"/>
    <w:rsid w:val="006C346A"/>
    <w:rsid w:val="006C35E8"/>
    <w:rsid w:val="006C3F84"/>
    <w:rsid w:val="006C466C"/>
    <w:rsid w:val="006C4F72"/>
    <w:rsid w:val="006C5EA2"/>
    <w:rsid w:val="006C65D5"/>
    <w:rsid w:val="006C673E"/>
    <w:rsid w:val="006C7B2F"/>
    <w:rsid w:val="006D0CA2"/>
    <w:rsid w:val="006D0E10"/>
    <w:rsid w:val="006D17FD"/>
    <w:rsid w:val="006D18A1"/>
    <w:rsid w:val="006D1B28"/>
    <w:rsid w:val="006D217B"/>
    <w:rsid w:val="006D2671"/>
    <w:rsid w:val="006D31AA"/>
    <w:rsid w:val="006D4070"/>
    <w:rsid w:val="006D4448"/>
    <w:rsid w:val="006D4785"/>
    <w:rsid w:val="006D4A34"/>
    <w:rsid w:val="006D51CF"/>
    <w:rsid w:val="006D5539"/>
    <w:rsid w:val="006D5789"/>
    <w:rsid w:val="006D6637"/>
    <w:rsid w:val="006D69AC"/>
    <w:rsid w:val="006D6A12"/>
    <w:rsid w:val="006D6EFC"/>
    <w:rsid w:val="006D72D8"/>
    <w:rsid w:val="006D7815"/>
    <w:rsid w:val="006E0C40"/>
    <w:rsid w:val="006E0E86"/>
    <w:rsid w:val="006E1014"/>
    <w:rsid w:val="006E1412"/>
    <w:rsid w:val="006E1F1E"/>
    <w:rsid w:val="006E21FA"/>
    <w:rsid w:val="006E23E3"/>
    <w:rsid w:val="006E27C4"/>
    <w:rsid w:val="006E2C60"/>
    <w:rsid w:val="006E34B9"/>
    <w:rsid w:val="006E3C6E"/>
    <w:rsid w:val="006E52B0"/>
    <w:rsid w:val="006E5ACE"/>
    <w:rsid w:val="006E6454"/>
    <w:rsid w:val="006E646F"/>
    <w:rsid w:val="006E6ADF"/>
    <w:rsid w:val="006E72BD"/>
    <w:rsid w:val="006F07A5"/>
    <w:rsid w:val="006F0AB8"/>
    <w:rsid w:val="006F0B23"/>
    <w:rsid w:val="006F1632"/>
    <w:rsid w:val="006F2960"/>
    <w:rsid w:val="006F2F94"/>
    <w:rsid w:val="006F307D"/>
    <w:rsid w:val="006F3B98"/>
    <w:rsid w:val="006F3D83"/>
    <w:rsid w:val="006F4A1F"/>
    <w:rsid w:val="006F5ACD"/>
    <w:rsid w:val="006F6014"/>
    <w:rsid w:val="006F60EE"/>
    <w:rsid w:val="006F63DA"/>
    <w:rsid w:val="006F6634"/>
    <w:rsid w:val="006F7FB5"/>
    <w:rsid w:val="00700FDA"/>
    <w:rsid w:val="00701740"/>
    <w:rsid w:val="00701A08"/>
    <w:rsid w:val="007038B4"/>
    <w:rsid w:val="00703DA6"/>
    <w:rsid w:val="00705544"/>
    <w:rsid w:val="00705893"/>
    <w:rsid w:val="00705B10"/>
    <w:rsid w:val="00705BA5"/>
    <w:rsid w:val="00706449"/>
    <w:rsid w:val="00706BA9"/>
    <w:rsid w:val="00706C7B"/>
    <w:rsid w:val="00706CCF"/>
    <w:rsid w:val="00707034"/>
    <w:rsid w:val="00711996"/>
    <w:rsid w:val="007123B3"/>
    <w:rsid w:val="007125D0"/>
    <w:rsid w:val="00713F5B"/>
    <w:rsid w:val="00714909"/>
    <w:rsid w:val="007151FA"/>
    <w:rsid w:val="0071630A"/>
    <w:rsid w:val="00716574"/>
    <w:rsid w:val="007167BE"/>
    <w:rsid w:val="00716B65"/>
    <w:rsid w:val="00717610"/>
    <w:rsid w:val="007217DF"/>
    <w:rsid w:val="00721E28"/>
    <w:rsid w:val="00722177"/>
    <w:rsid w:val="007225B1"/>
    <w:rsid w:val="00722930"/>
    <w:rsid w:val="00722F05"/>
    <w:rsid w:val="00722FA2"/>
    <w:rsid w:val="007231F1"/>
    <w:rsid w:val="00724B52"/>
    <w:rsid w:val="00725122"/>
    <w:rsid w:val="007256EC"/>
    <w:rsid w:val="00725A7B"/>
    <w:rsid w:val="007261A3"/>
    <w:rsid w:val="0072650A"/>
    <w:rsid w:val="007266C3"/>
    <w:rsid w:val="00726D24"/>
    <w:rsid w:val="00726E6B"/>
    <w:rsid w:val="007301F8"/>
    <w:rsid w:val="007303B9"/>
    <w:rsid w:val="00730D16"/>
    <w:rsid w:val="00730F81"/>
    <w:rsid w:val="0073178F"/>
    <w:rsid w:val="00731F01"/>
    <w:rsid w:val="0073295C"/>
    <w:rsid w:val="007331CB"/>
    <w:rsid w:val="00733E4B"/>
    <w:rsid w:val="007342A4"/>
    <w:rsid w:val="0073471D"/>
    <w:rsid w:val="00734EF6"/>
    <w:rsid w:val="00735B0B"/>
    <w:rsid w:val="00736012"/>
    <w:rsid w:val="00736B1C"/>
    <w:rsid w:val="00740D49"/>
    <w:rsid w:val="00740F0A"/>
    <w:rsid w:val="0074113C"/>
    <w:rsid w:val="007420FD"/>
    <w:rsid w:val="00742720"/>
    <w:rsid w:val="00742DE7"/>
    <w:rsid w:val="007432C2"/>
    <w:rsid w:val="00743739"/>
    <w:rsid w:val="007448A0"/>
    <w:rsid w:val="00745E00"/>
    <w:rsid w:val="00745FFA"/>
    <w:rsid w:val="00746299"/>
    <w:rsid w:val="00746B8F"/>
    <w:rsid w:val="00746DFA"/>
    <w:rsid w:val="0074740C"/>
    <w:rsid w:val="00747ED6"/>
    <w:rsid w:val="00750316"/>
    <w:rsid w:val="00750973"/>
    <w:rsid w:val="00751CD7"/>
    <w:rsid w:val="00751E42"/>
    <w:rsid w:val="00752171"/>
    <w:rsid w:val="00752603"/>
    <w:rsid w:val="00753C15"/>
    <w:rsid w:val="0075449E"/>
    <w:rsid w:val="007549DD"/>
    <w:rsid w:val="007556D2"/>
    <w:rsid w:val="00755CEB"/>
    <w:rsid w:val="00757220"/>
    <w:rsid w:val="00757EF1"/>
    <w:rsid w:val="00760080"/>
    <w:rsid w:val="00760608"/>
    <w:rsid w:val="00760973"/>
    <w:rsid w:val="00760A41"/>
    <w:rsid w:val="0076149A"/>
    <w:rsid w:val="00763026"/>
    <w:rsid w:val="007655DD"/>
    <w:rsid w:val="007660FF"/>
    <w:rsid w:val="00766F4C"/>
    <w:rsid w:val="007670B1"/>
    <w:rsid w:val="00767A39"/>
    <w:rsid w:val="00767C34"/>
    <w:rsid w:val="007703B6"/>
    <w:rsid w:val="00771620"/>
    <w:rsid w:val="007718E3"/>
    <w:rsid w:val="0077199C"/>
    <w:rsid w:val="00772C57"/>
    <w:rsid w:val="00772E16"/>
    <w:rsid w:val="00773A83"/>
    <w:rsid w:val="00774D64"/>
    <w:rsid w:val="007753A8"/>
    <w:rsid w:val="00776ACE"/>
    <w:rsid w:val="00776CD5"/>
    <w:rsid w:val="00776DB6"/>
    <w:rsid w:val="007771C0"/>
    <w:rsid w:val="007806D9"/>
    <w:rsid w:val="0078100E"/>
    <w:rsid w:val="007810D7"/>
    <w:rsid w:val="00781322"/>
    <w:rsid w:val="00781715"/>
    <w:rsid w:val="00781B8E"/>
    <w:rsid w:val="00782402"/>
    <w:rsid w:val="007825DF"/>
    <w:rsid w:val="00782951"/>
    <w:rsid w:val="00782F11"/>
    <w:rsid w:val="007845B1"/>
    <w:rsid w:val="00784D77"/>
    <w:rsid w:val="00785421"/>
    <w:rsid w:val="00785A34"/>
    <w:rsid w:val="00785F2D"/>
    <w:rsid w:val="007860F1"/>
    <w:rsid w:val="00786FE5"/>
    <w:rsid w:val="00787117"/>
    <w:rsid w:val="00790B7E"/>
    <w:rsid w:val="007914AA"/>
    <w:rsid w:val="007920DB"/>
    <w:rsid w:val="00792589"/>
    <w:rsid w:val="007925A8"/>
    <w:rsid w:val="00792712"/>
    <w:rsid w:val="00792A5B"/>
    <w:rsid w:val="00793001"/>
    <w:rsid w:val="00793094"/>
    <w:rsid w:val="00793789"/>
    <w:rsid w:val="00793C68"/>
    <w:rsid w:val="00794813"/>
    <w:rsid w:val="00794999"/>
    <w:rsid w:val="00795247"/>
    <w:rsid w:val="0079565F"/>
    <w:rsid w:val="00795CA0"/>
    <w:rsid w:val="00796647"/>
    <w:rsid w:val="00797F05"/>
    <w:rsid w:val="007A01F3"/>
    <w:rsid w:val="007A022D"/>
    <w:rsid w:val="007A06C9"/>
    <w:rsid w:val="007A0CBD"/>
    <w:rsid w:val="007A2A3F"/>
    <w:rsid w:val="007A2F78"/>
    <w:rsid w:val="007A323F"/>
    <w:rsid w:val="007A347F"/>
    <w:rsid w:val="007A3812"/>
    <w:rsid w:val="007A4001"/>
    <w:rsid w:val="007A4664"/>
    <w:rsid w:val="007A4FF5"/>
    <w:rsid w:val="007A5E05"/>
    <w:rsid w:val="007A663A"/>
    <w:rsid w:val="007B0619"/>
    <w:rsid w:val="007B104D"/>
    <w:rsid w:val="007B1700"/>
    <w:rsid w:val="007B2074"/>
    <w:rsid w:val="007B25BC"/>
    <w:rsid w:val="007B43C3"/>
    <w:rsid w:val="007B48AC"/>
    <w:rsid w:val="007B61C1"/>
    <w:rsid w:val="007B7070"/>
    <w:rsid w:val="007B74AF"/>
    <w:rsid w:val="007B75EC"/>
    <w:rsid w:val="007B7776"/>
    <w:rsid w:val="007C00EE"/>
    <w:rsid w:val="007C105B"/>
    <w:rsid w:val="007C19F4"/>
    <w:rsid w:val="007C1B0F"/>
    <w:rsid w:val="007C2656"/>
    <w:rsid w:val="007C28B2"/>
    <w:rsid w:val="007C2C6A"/>
    <w:rsid w:val="007C3716"/>
    <w:rsid w:val="007C4326"/>
    <w:rsid w:val="007C4AA8"/>
    <w:rsid w:val="007C5432"/>
    <w:rsid w:val="007C7176"/>
    <w:rsid w:val="007C7B15"/>
    <w:rsid w:val="007C7F0F"/>
    <w:rsid w:val="007D00DD"/>
    <w:rsid w:val="007D0B1D"/>
    <w:rsid w:val="007D1129"/>
    <w:rsid w:val="007D1BEB"/>
    <w:rsid w:val="007D1CAA"/>
    <w:rsid w:val="007D1D4F"/>
    <w:rsid w:val="007D223B"/>
    <w:rsid w:val="007D257A"/>
    <w:rsid w:val="007D2738"/>
    <w:rsid w:val="007D2773"/>
    <w:rsid w:val="007D2868"/>
    <w:rsid w:val="007D334E"/>
    <w:rsid w:val="007D3CF7"/>
    <w:rsid w:val="007D4F86"/>
    <w:rsid w:val="007D631C"/>
    <w:rsid w:val="007D634F"/>
    <w:rsid w:val="007D66E2"/>
    <w:rsid w:val="007D6C71"/>
    <w:rsid w:val="007D7664"/>
    <w:rsid w:val="007D7A22"/>
    <w:rsid w:val="007D7B81"/>
    <w:rsid w:val="007E0AE2"/>
    <w:rsid w:val="007E2999"/>
    <w:rsid w:val="007E2B3B"/>
    <w:rsid w:val="007E3C3E"/>
    <w:rsid w:val="007E4728"/>
    <w:rsid w:val="007E480A"/>
    <w:rsid w:val="007E4EF3"/>
    <w:rsid w:val="007E6E1B"/>
    <w:rsid w:val="007E74DB"/>
    <w:rsid w:val="007E7987"/>
    <w:rsid w:val="007E7FA1"/>
    <w:rsid w:val="007F1467"/>
    <w:rsid w:val="007F1899"/>
    <w:rsid w:val="007F21FE"/>
    <w:rsid w:val="007F2D16"/>
    <w:rsid w:val="007F2FD7"/>
    <w:rsid w:val="007F3054"/>
    <w:rsid w:val="007F34B7"/>
    <w:rsid w:val="007F375D"/>
    <w:rsid w:val="007F3AB3"/>
    <w:rsid w:val="007F5316"/>
    <w:rsid w:val="007F53B1"/>
    <w:rsid w:val="007F5595"/>
    <w:rsid w:val="007F57D8"/>
    <w:rsid w:val="007F62DB"/>
    <w:rsid w:val="007F6676"/>
    <w:rsid w:val="007F6C80"/>
    <w:rsid w:val="007F7591"/>
    <w:rsid w:val="007F76CE"/>
    <w:rsid w:val="007F7A1D"/>
    <w:rsid w:val="007F7DDF"/>
    <w:rsid w:val="00800B80"/>
    <w:rsid w:val="0080184F"/>
    <w:rsid w:val="00801B1E"/>
    <w:rsid w:val="00803A23"/>
    <w:rsid w:val="00804F20"/>
    <w:rsid w:val="00805390"/>
    <w:rsid w:val="00806238"/>
    <w:rsid w:val="008069B6"/>
    <w:rsid w:val="00806A20"/>
    <w:rsid w:val="00806BBB"/>
    <w:rsid w:val="00807703"/>
    <w:rsid w:val="0081028D"/>
    <w:rsid w:val="0081082F"/>
    <w:rsid w:val="00810D93"/>
    <w:rsid w:val="00812240"/>
    <w:rsid w:val="00812EE0"/>
    <w:rsid w:val="008136A3"/>
    <w:rsid w:val="00813916"/>
    <w:rsid w:val="00813E6F"/>
    <w:rsid w:val="00814009"/>
    <w:rsid w:val="008147B7"/>
    <w:rsid w:val="00814F3E"/>
    <w:rsid w:val="008153A4"/>
    <w:rsid w:val="008155DF"/>
    <w:rsid w:val="008163D1"/>
    <w:rsid w:val="00817651"/>
    <w:rsid w:val="00820180"/>
    <w:rsid w:val="00821F46"/>
    <w:rsid w:val="00822409"/>
    <w:rsid w:val="0082246A"/>
    <w:rsid w:val="0082285D"/>
    <w:rsid w:val="0082440D"/>
    <w:rsid w:val="00824D2C"/>
    <w:rsid w:val="00825292"/>
    <w:rsid w:val="00825EAD"/>
    <w:rsid w:val="00826189"/>
    <w:rsid w:val="008261AE"/>
    <w:rsid w:val="008261CB"/>
    <w:rsid w:val="00826E0D"/>
    <w:rsid w:val="0082709D"/>
    <w:rsid w:val="008271D4"/>
    <w:rsid w:val="0082743C"/>
    <w:rsid w:val="00830360"/>
    <w:rsid w:val="00830456"/>
    <w:rsid w:val="008306BD"/>
    <w:rsid w:val="00830A5A"/>
    <w:rsid w:val="00831AFB"/>
    <w:rsid w:val="00831BF7"/>
    <w:rsid w:val="00831F47"/>
    <w:rsid w:val="0083203C"/>
    <w:rsid w:val="0083274A"/>
    <w:rsid w:val="0083312E"/>
    <w:rsid w:val="00833682"/>
    <w:rsid w:val="00834E7F"/>
    <w:rsid w:val="00835975"/>
    <w:rsid w:val="00835A5D"/>
    <w:rsid w:val="00835DD2"/>
    <w:rsid w:val="00835EEA"/>
    <w:rsid w:val="00836886"/>
    <w:rsid w:val="00837E1B"/>
    <w:rsid w:val="008403F8"/>
    <w:rsid w:val="00841916"/>
    <w:rsid w:val="00841E38"/>
    <w:rsid w:val="00842B29"/>
    <w:rsid w:val="00842BCE"/>
    <w:rsid w:val="00843BA2"/>
    <w:rsid w:val="008442C6"/>
    <w:rsid w:val="00844EC4"/>
    <w:rsid w:val="008456EF"/>
    <w:rsid w:val="0084586B"/>
    <w:rsid w:val="00845CAC"/>
    <w:rsid w:val="00846023"/>
    <w:rsid w:val="008462BB"/>
    <w:rsid w:val="00846937"/>
    <w:rsid w:val="00846C77"/>
    <w:rsid w:val="00847CA3"/>
    <w:rsid w:val="0085036C"/>
    <w:rsid w:val="008517C5"/>
    <w:rsid w:val="00851EAE"/>
    <w:rsid w:val="008536E8"/>
    <w:rsid w:val="008547E3"/>
    <w:rsid w:val="00854871"/>
    <w:rsid w:val="00854A07"/>
    <w:rsid w:val="00854D22"/>
    <w:rsid w:val="00855157"/>
    <w:rsid w:val="00855AAF"/>
    <w:rsid w:val="008566E5"/>
    <w:rsid w:val="00857522"/>
    <w:rsid w:val="00860215"/>
    <w:rsid w:val="0086075E"/>
    <w:rsid w:val="00860AE2"/>
    <w:rsid w:val="00860F2E"/>
    <w:rsid w:val="008626B0"/>
    <w:rsid w:val="0086317D"/>
    <w:rsid w:val="00863EE1"/>
    <w:rsid w:val="00864267"/>
    <w:rsid w:val="00865C31"/>
    <w:rsid w:val="008672B0"/>
    <w:rsid w:val="008675BA"/>
    <w:rsid w:val="0087028A"/>
    <w:rsid w:val="00870635"/>
    <w:rsid w:val="00870848"/>
    <w:rsid w:val="00870E44"/>
    <w:rsid w:val="0087108F"/>
    <w:rsid w:val="00872DB5"/>
    <w:rsid w:val="00873217"/>
    <w:rsid w:val="00873919"/>
    <w:rsid w:val="008743F5"/>
    <w:rsid w:val="00874BBA"/>
    <w:rsid w:val="00875262"/>
    <w:rsid w:val="00875504"/>
    <w:rsid w:val="00875EE9"/>
    <w:rsid w:val="0087610D"/>
    <w:rsid w:val="008768FA"/>
    <w:rsid w:val="008771FB"/>
    <w:rsid w:val="00880396"/>
    <w:rsid w:val="0088057E"/>
    <w:rsid w:val="00880746"/>
    <w:rsid w:val="008807E0"/>
    <w:rsid w:val="008809AF"/>
    <w:rsid w:val="00880CDF"/>
    <w:rsid w:val="00881633"/>
    <w:rsid w:val="00881CD0"/>
    <w:rsid w:val="00881E2B"/>
    <w:rsid w:val="00882EF0"/>
    <w:rsid w:val="008833F1"/>
    <w:rsid w:val="00883B01"/>
    <w:rsid w:val="00884068"/>
    <w:rsid w:val="00884531"/>
    <w:rsid w:val="008861FF"/>
    <w:rsid w:val="0088625E"/>
    <w:rsid w:val="00886F63"/>
    <w:rsid w:val="00887041"/>
    <w:rsid w:val="00887351"/>
    <w:rsid w:val="00887C6E"/>
    <w:rsid w:val="008908BE"/>
    <w:rsid w:val="0089120A"/>
    <w:rsid w:val="0089155C"/>
    <w:rsid w:val="008925E6"/>
    <w:rsid w:val="00892764"/>
    <w:rsid w:val="00893596"/>
    <w:rsid w:val="008938D4"/>
    <w:rsid w:val="00893F96"/>
    <w:rsid w:val="00894022"/>
    <w:rsid w:val="00895247"/>
    <w:rsid w:val="008960ED"/>
    <w:rsid w:val="008962B2"/>
    <w:rsid w:val="008964A4"/>
    <w:rsid w:val="00896BA0"/>
    <w:rsid w:val="008A0C29"/>
    <w:rsid w:val="008A0CD4"/>
    <w:rsid w:val="008A0F50"/>
    <w:rsid w:val="008A178F"/>
    <w:rsid w:val="008A24AC"/>
    <w:rsid w:val="008A2A0D"/>
    <w:rsid w:val="008A33CF"/>
    <w:rsid w:val="008A3969"/>
    <w:rsid w:val="008A3CE9"/>
    <w:rsid w:val="008A4637"/>
    <w:rsid w:val="008A49B5"/>
    <w:rsid w:val="008A4FB4"/>
    <w:rsid w:val="008A55CF"/>
    <w:rsid w:val="008A5F64"/>
    <w:rsid w:val="008A68DA"/>
    <w:rsid w:val="008A6A27"/>
    <w:rsid w:val="008A6BFC"/>
    <w:rsid w:val="008A6EDD"/>
    <w:rsid w:val="008A78E4"/>
    <w:rsid w:val="008B0F6E"/>
    <w:rsid w:val="008B1AE2"/>
    <w:rsid w:val="008B1EFF"/>
    <w:rsid w:val="008B2F1D"/>
    <w:rsid w:val="008B302E"/>
    <w:rsid w:val="008B314D"/>
    <w:rsid w:val="008B43E7"/>
    <w:rsid w:val="008B482C"/>
    <w:rsid w:val="008B4A1B"/>
    <w:rsid w:val="008B4BB4"/>
    <w:rsid w:val="008B4D9F"/>
    <w:rsid w:val="008B5608"/>
    <w:rsid w:val="008B5772"/>
    <w:rsid w:val="008B60A7"/>
    <w:rsid w:val="008B68D5"/>
    <w:rsid w:val="008B7262"/>
    <w:rsid w:val="008B7524"/>
    <w:rsid w:val="008B7C64"/>
    <w:rsid w:val="008B7FB8"/>
    <w:rsid w:val="008C09A3"/>
    <w:rsid w:val="008C0A6B"/>
    <w:rsid w:val="008C1B57"/>
    <w:rsid w:val="008C216B"/>
    <w:rsid w:val="008C2AEC"/>
    <w:rsid w:val="008C2C32"/>
    <w:rsid w:val="008C3355"/>
    <w:rsid w:val="008C38C1"/>
    <w:rsid w:val="008C394E"/>
    <w:rsid w:val="008C454B"/>
    <w:rsid w:val="008C49D2"/>
    <w:rsid w:val="008C52CD"/>
    <w:rsid w:val="008C56AE"/>
    <w:rsid w:val="008C5A89"/>
    <w:rsid w:val="008C5CEE"/>
    <w:rsid w:val="008C5F71"/>
    <w:rsid w:val="008C6014"/>
    <w:rsid w:val="008C78DD"/>
    <w:rsid w:val="008C7DDF"/>
    <w:rsid w:val="008D00E7"/>
    <w:rsid w:val="008D03C7"/>
    <w:rsid w:val="008D04AE"/>
    <w:rsid w:val="008D0780"/>
    <w:rsid w:val="008D0857"/>
    <w:rsid w:val="008D3309"/>
    <w:rsid w:val="008D3546"/>
    <w:rsid w:val="008D4268"/>
    <w:rsid w:val="008D436B"/>
    <w:rsid w:val="008D46B4"/>
    <w:rsid w:val="008D50F8"/>
    <w:rsid w:val="008D5992"/>
    <w:rsid w:val="008D5B8D"/>
    <w:rsid w:val="008D5C71"/>
    <w:rsid w:val="008D60DB"/>
    <w:rsid w:val="008D6699"/>
    <w:rsid w:val="008D6985"/>
    <w:rsid w:val="008D6B96"/>
    <w:rsid w:val="008D6C0C"/>
    <w:rsid w:val="008D7475"/>
    <w:rsid w:val="008D7743"/>
    <w:rsid w:val="008D7979"/>
    <w:rsid w:val="008D7DB3"/>
    <w:rsid w:val="008E0FB2"/>
    <w:rsid w:val="008E3512"/>
    <w:rsid w:val="008E364A"/>
    <w:rsid w:val="008E3727"/>
    <w:rsid w:val="008E3DB1"/>
    <w:rsid w:val="008E4A7F"/>
    <w:rsid w:val="008E4EA6"/>
    <w:rsid w:val="008E570E"/>
    <w:rsid w:val="008E6402"/>
    <w:rsid w:val="008E665C"/>
    <w:rsid w:val="008E7117"/>
    <w:rsid w:val="008F0488"/>
    <w:rsid w:val="008F06E5"/>
    <w:rsid w:val="008F080D"/>
    <w:rsid w:val="008F2440"/>
    <w:rsid w:val="008F25E5"/>
    <w:rsid w:val="008F2E73"/>
    <w:rsid w:val="008F3E90"/>
    <w:rsid w:val="008F44F2"/>
    <w:rsid w:val="008F4852"/>
    <w:rsid w:val="008F5035"/>
    <w:rsid w:val="008F5985"/>
    <w:rsid w:val="008F6164"/>
    <w:rsid w:val="008F72A9"/>
    <w:rsid w:val="008F79E7"/>
    <w:rsid w:val="0090022B"/>
    <w:rsid w:val="0090116E"/>
    <w:rsid w:val="009015B6"/>
    <w:rsid w:val="009026E8"/>
    <w:rsid w:val="00902A76"/>
    <w:rsid w:val="00903DD9"/>
    <w:rsid w:val="00903E9C"/>
    <w:rsid w:val="00905449"/>
    <w:rsid w:val="00905D3E"/>
    <w:rsid w:val="00905F2F"/>
    <w:rsid w:val="00907662"/>
    <w:rsid w:val="00907A03"/>
    <w:rsid w:val="00907D26"/>
    <w:rsid w:val="00910971"/>
    <w:rsid w:val="00911A67"/>
    <w:rsid w:val="00912A58"/>
    <w:rsid w:val="00912EE1"/>
    <w:rsid w:val="009131F7"/>
    <w:rsid w:val="00914469"/>
    <w:rsid w:val="0091539E"/>
    <w:rsid w:val="00915EA4"/>
    <w:rsid w:val="0091618B"/>
    <w:rsid w:val="00916B37"/>
    <w:rsid w:val="0092069A"/>
    <w:rsid w:val="009206C3"/>
    <w:rsid w:val="0092224F"/>
    <w:rsid w:val="0092273A"/>
    <w:rsid w:val="00922BEE"/>
    <w:rsid w:val="00923729"/>
    <w:rsid w:val="00923B36"/>
    <w:rsid w:val="0092422B"/>
    <w:rsid w:val="009243FC"/>
    <w:rsid w:val="00924C08"/>
    <w:rsid w:val="00924DD2"/>
    <w:rsid w:val="0092509F"/>
    <w:rsid w:val="00925146"/>
    <w:rsid w:val="009253BC"/>
    <w:rsid w:val="00925C75"/>
    <w:rsid w:val="00925DD1"/>
    <w:rsid w:val="009262C3"/>
    <w:rsid w:val="009262EA"/>
    <w:rsid w:val="009265D7"/>
    <w:rsid w:val="009265EB"/>
    <w:rsid w:val="00926762"/>
    <w:rsid w:val="00926BD1"/>
    <w:rsid w:val="00927250"/>
    <w:rsid w:val="00930205"/>
    <w:rsid w:val="009305E2"/>
    <w:rsid w:val="00930769"/>
    <w:rsid w:val="00931F45"/>
    <w:rsid w:val="00931FC3"/>
    <w:rsid w:val="00932704"/>
    <w:rsid w:val="00932D51"/>
    <w:rsid w:val="009331BC"/>
    <w:rsid w:val="00934B55"/>
    <w:rsid w:val="00935193"/>
    <w:rsid w:val="00935598"/>
    <w:rsid w:val="00935D80"/>
    <w:rsid w:val="00935EC5"/>
    <w:rsid w:val="00936020"/>
    <w:rsid w:val="009360D7"/>
    <w:rsid w:val="00937B00"/>
    <w:rsid w:val="00937D56"/>
    <w:rsid w:val="00941055"/>
    <w:rsid w:val="009416F8"/>
    <w:rsid w:val="009419AC"/>
    <w:rsid w:val="00942BC9"/>
    <w:rsid w:val="00942D63"/>
    <w:rsid w:val="00942DF2"/>
    <w:rsid w:val="00943056"/>
    <w:rsid w:val="00943212"/>
    <w:rsid w:val="009438AF"/>
    <w:rsid w:val="009448E7"/>
    <w:rsid w:val="00945058"/>
    <w:rsid w:val="009453F4"/>
    <w:rsid w:val="00945432"/>
    <w:rsid w:val="009456F7"/>
    <w:rsid w:val="00945DB1"/>
    <w:rsid w:val="00945FD7"/>
    <w:rsid w:val="009461C3"/>
    <w:rsid w:val="00946FDD"/>
    <w:rsid w:val="00947583"/>
    <w:rsid w:val="00947CF7"/>
    <w:rsid w:val="00947E31"/>
    <w:rsid w:val="00951EF0"/>
    <w:rsid w:val="00953229"/>
    <w:rsid w:val="0095362E"/>
    <w:rsid w:val="00953B79"/>
    <w:rsid w:val="00953D99"/>
    <w:rsid w:val="0095459A"/>
    <w:rsid w:val="0095585B"/>
    <w:rsid w:val="00955A97"/>
    <w:rsid w:val="00955F5A"/>
    <w:rsid w:val="00956F92"/>
    <w:rsid w:val="009573E5"/>
    <w:rsid w:val="0096046F"/>
    <w:rsid w:val="00960AB9"/>
    <w:rsid w:val="009623D7"/>
    <w:rsid w:val="00962A37"/>
    <w:rsid w:val="009637BC"/>
    <w:rsid w:val="00964CBE"/>
    <w:rsid w:val="00964DD2"/>
    <w:rsid w:val="00965318"/>
    <w:rsid w:val="00966ABB"/>
    <w:rsid w:val="00966C74"/>
    <w:rsid w:val="009671AA"/>
    <w:rsid w:val="0097022B"/>
    <w:rsid w:val="00971B7A"/>
    <w:rsid w:val="00972010"/>
    <w:rsid w:val="009725C1"/>
    <w:rsid w:val="00973BD5"/>
    <w:rsid w:val="00973F2F"/>
    <w:rsid w:val="00974159"/>
    <w:rsid w:val="0097422A"/>
    <w:rsid w:val="00974ECA"/>
    <w:rsid w:val="009756A2"/>
    <w:rsid w:val="00975D9C"/>
    <w:rsid w:val="00976450"/>
    <w:rsid w:val="00976F64"/>
    <w:rsid w:val="00976FE5"/>
    <w:rsid w:val="00977046"/>
    <w:rsid w:val="00980287"/>
    <w:rsid w:val="0098031F"/>
    <w:rsid w:val="00980DE6"/>
    <w:rsid w:val="00980EE8"/>
    <w:rsid w:val="009825A2"/>
    <w:rsid w:val="00982DA5"/>
    <w:rsid w:val="009831D2"/>
    <w:rsid w:val="009833B8"/>
    <w:rsid w:val="009836C2"/>
    <w:rsid w:val="009842AA"/>
    <w:rsid w:val="00984444"/>
    <w:rsid w:val="00984978"/>
    <w:rsid w:val="009854EA"/>
    <w:rsid w:val="00985A50"/>
    <w:rsid w:val="0098666D"/>
    <w:rsid w:val="0098677F"/>
    <w:rsid w:val="0098734D"/>
    <w:rsid w:val="00987FDE"/>
    <w:rsid w:val="0099047D"/>
    <w:rsid w:val="00990626"/>
    <w:rsid w:val="009906F3"/>
    <w:rsid w:val="009913E1"/>
    <w:rsid w:val="009917BB"/>
    <w:rsid w:val="009919AF"/>
    <w:rsid w:val="009926CD"/>
    <w:rsid w:val="00992F03"/>
    <w:rsid w:val="00993A6E"/>
    <w:rsid w:val="00993AB8"/>
    <w:rsid w:val="0099464E"/>
    <w:rsid w:val="00996C28"/>
    <w:rsid w:val="00997907"/>
    <w:rsid w:val="009A168C"/>
    <w:rsid w:val="009A1C3C"/>
    <w:rsid w:val="009A1F3C"/>
    <w:rsid w:val="009A3496"/>
    <w:rsid w:val="009A3CE2"/>
    <w:rsid w:val="009A5746"/>
    <w:rsid w:val="009A68DC"/>
    <w:rsid w:val="009B0944"/>
    <w:rsid w:val="009B0AA7"/>
    <w:rsid w:val="009B14D8"/>
    <w:rsid w:val="009B1B92"/>
    <w:rsid w:val="009B1BD9"/>
    <w:rsid w:val="009B1D5C"/>
    <w:rsid w:val="009B1F69"/>
    <w:rsid w:val="009B2155"/>
    <w:rsid w:val="009B2AE2"/>
    <w:rsid w:val="009B310B"/>
    <w:rsid w:val="009B36D5"/>
    <w:rsid w:val="009B36F9"/>
    <w:rsid w:val="009B36FD"/>
    <w:rsid w:val="009B3769"/>
    <w:rsid w:val="009B3854"/>
    <w:rsid w:val="009B4959"/>
    <w:rsid w:val="009B4AA1"/>
    <w:rsid w:val="009B4F95"/>
    <w:rsid w:val="009B5179"/>
    <w:rsid w:val="009B5F00"/>
    <w:rsid w:val="009B6D71"/>
    <w:rsid w:val="009B7C9C"/>
    <w:rsid w:val="009B7F5F"/>
    <w:rsid w:val="009C0B9C"/>
    <w:rsid w:val="009C0E5B"/>
    <w:rsid w:val="009C2830"/>
    <w:rsid w:val="009C2A0D"/>
    <w:rsid w:val="009C33D3"/>
    <w:rsid w:val="009C4E99"/>
    <w:rsid w:val="009C53A7"/>
    <w:rsid w:val="009C53A8"/>
    <w:rsid w:val="009C5468"/>
    <w:rsid w:val="009C6410"/>
    <w:rsid w:val="009C67C7"/>
    <w:rsid w:val="009D0AAC"/>
    <w:rsid w:val="009D0C08"/>
    <w:rsid w:val="009D0C1A"/>
    <w:rsid w:val="009D0C3B"/>
    <w:rsid w:val="009D0ED9"/>
    <w:rsid w:val="009D0F4C"/>
    <w:rsid w:val="009D13FB"/>
    <w:rsid w:val="009D1728"/>
    <w:rsid w:val="009D2065"/>
    <w:rsid w:val="009D255F"/>
    <w:rsid w:val="009D25CD"/>
    <w:rsid w:val="009D349A"/>
    <w:rsid w:val="009D3744"/>
    <w:rsid w:val="009D3F33"/>
    <w:rsid w:val="009D4113"/>
    <w:rsid w:val="009D48D1"/>
    <w:rsid w:val="009D4B1C"/>
    <w:rsid w:val="009D4C59"/>
    <w:rsid w:val="009D5067"/>
    <w:rsid w:val="009D61DB"/>
    <w:rsid w:val="009D623F"/>
    <w:rsid w:val="009D7606"/>
    <w:rsid w:val="009D7ED2"/>
    <w:rsid w:val="009E082F"/>
    <w:rsid w:val="009E0AEA"/>
    <w:rsid w:val="009E0D72"/>
    <w:rsid w:val="009E0D93"/>
    <w:rsid w:val="009E0E8B"/>
    <w:rsid w:val="009E14A9"/>
    <w:rsid w:val="009E18F4"/>
    <w:rsid w:val="009E2401"/>
    <w:rsid w:val="009E2AC1"/>
    <w:rsid w:val="009E3041"/>
    <w:rsid w:val="009E3087"/>
    <w:rsid w:val="009E416C"/>
    <w:rsid w:val="009E477D"/>
    <w:rsid w:val="009E4947"/>
    <w:rsid w:val="009E5861"/>
    <w:rsid w:val="009E693D"/>
    <w:rsid w:val="009E7602"/>
    <w:rsid w:val="009F00B0"/>
    <w:rsid w:val="009F06B1"/>
    <w:rsid w:val="009F0EE5"/>
    <w:rsid w:val="009F19A7"/>
    <w:rsid w:val="009F1AB9"/>
    <w:rsid w:val="009F1FAE"/>
    <w:rsid w:val="009F203F"/>
    <w:rsid w:val="009F2996"/>
    <w:rsid w:val="009F2DBA"/>
    <w:rsid w:val="009F3609"/>
    <w:rsid w:val="009F3B11"/>
    <w:rsid w:val="009F40B2"/>
    <w:rsid w:val="009F4A6F"/>
    <w:rsid w:val="009F5A8B"/>
    <w:rsid w:val="009F5D92"/>
    <w:rsid w:val="009F5F88"/>
    <w:rsid w:val="009F6100"/>
    <w:rsid w:val="009F62BA"/>
    <w:rsid w:val="009F6748"/>
    <w:rsid w:val="009F6D9F"/>
    <w:rsid w:val="009F7878"/>
    <w:rsid w:val="009F78BC"/>
    <w:rsid w:val="009F7A33"/>
    <w:rsid w:val="00A0006A"/>
    <w:rsid w:val="00A01695"/>
    <w:rsid w:val="00A01D36"/>
    <w:rsid w:val="00A01FCC"/>
    <w:rsid w:val="00A036B5"/>
    <w:rsid w:val="00A03ECE"/>
    <w:rsid w:val="00A063FD"/>
    <w:rsid w:val="00A06598"/>
    <w:rsid w:val="00A07398"/>
    <w:rsid w:val="00A07586"/>
    <w:rsid w:val="00A07996"/>
    <w:rsid w:val="00A07B0A"/>
    <w:rsid w:val="00A07C41"/>
    <w:rsid w:val="00A11103"/>
    <w:rsid w:val="00A137E3"/>
    <w:rsid w:val="00A1385F"/>
    <w:rsid w:val="00A1446F"/>
    <w:rsid w:val="00A14904"/>
    <w:rsid w:val="00A14EF2"/>
    <w:rsid w:val="00A1619C"/>
    <w:rsid w:val="00A16571"/>
    <w:rsid w:val="00A16981"/>
    <w:rsid w:val="00A16A9F"/>
    <w:rsid w:val="00A16E35"/>
    <w:rsid w:val="00A208A6"/>
    <w:rsid w:val="00A20EE4"/>
    <w:rsid w:val="00A21669"/>
    <w:rsid w:val="00A22ABD"/>
    <w:rsid w:val="00A24574"/>
    <w:rsid w:val="00A246E2"/>
    <w:rsid w:val="00A248F1"/>
    <w:rsid w:val="00A25144"/>
    <w:rsid w:val="00A25C42"/>
    <w:rsid w:val="00A26696"/>
    <w:rsid w:val="00A26CCE"/>
    <w:rsid w:val="00A26D0B"/>
    <w:rsid w:val="00A2718E"/>
    <w:rsid w:val="00A27295"/>
    <w:rsid w:val="00A304E6"/>
    <w:rsid w:val="00A3107A"/>
    <w:rsid w:val="00A3195D"/>
    <w:rsid w:val="00A31CBD"/>
    <w:rsid w:val="00A35E7F"/>
    <w:rsid w:val="00A363F9"/>
    <w:rsid w:val="00A36E33"/>
    <w:rsid w:val="00A40959"/>
    <w:rsid w:val="00A40E5D"/>
    <w:rsid w:val="00A40EAF"/>
    <w:rsid w:val="00A41164"/>
    <w:rsid w:val="00A418A1"/>
    <w:rsid w:val="00A41B26"/>
    <w:rsid w:val="00A422B8"/>
    <w:rsid w:val="00A443B6"/>
    <w:rsid w:val="00A44C09"/>
    <w:rsid w:val="00A44CF3"/>
    <w:rsid w:val="00A45166"/>
    <w:rsid w:val="00A458BE"/>
    <w:rsid w:val="00A45B79"/>
    <w:rsid w:val="00A45BC8"/>
    <w:rsid w:val="00A47255"/>
    <w:rsid w:val="00A47742"/>
    <w:rsid w:val="00A47A40"/>
    <w:rsid w:val="00A47B47"/>
    <w:rsid w:val="00A47DE2"/>
    <w:rsid w:val="00A507D9"/>
    <w:rsid w:val="00A50D88"/>
    <w:rsid w:val="00A5136C"/>
    <w:rsid w:val="00A51372"/>
    <w:rsid w:val="00A51EB4"/>
    <w:rsid w:val="00A52BA4"/>
    <w:rsid w:val="00A52E99"/>
    <w:rsid w:val="00A5393A"/>
    <w:rsid w:val="00A53AC0"/>
    <w:rsid w:val="00A53E41"/>
    <w:rsid w:val="00A545D4"/>
    <w:rsid w:val="00A5556F"/>
    <w:rsid w:val="00A5643B"/>
    <w:rsid w:val="00A57043"/>
    <w:rsid w:val="00A57C81"/>
    <w:rsid w:val="00A61375"/>
    <w:rsid w:val="00A6233B"/>
    <w:rsid w:val="00A62431"/>
    <w:rsid w:val="00A62D35"/>
    <w:rsid w:val="00A62E24"/>
    <w:rsid w:val="00A63673"/>
    <w:rsid w:val="00A641AB"/>
    <w:rsid w:val="00A641F5"/>
    <w:rsid w:val="00A64704"/>
    <w:rsid w:val="00A6488F"/>
    <w:rsid w:val="00A64D3A"/>
    <w:rsid w:val="00A65720"/>
    <w:rsid w:val="00A65A15"/>
    <w:rsid w:val="00A67192"/>
    <w:rsid w:val="00A6745F"/>
    <w:rsid w:val="00A677E5"/>
    <w:rsid w:val="00A678CA"/>
    <w:rsid w:val="00A707F5"/>
    <w:rsid w:val="00A71F45"/>
    <w:rsid w:val="00A7245F"/>
    <w:rsid w:val="00A72B34"/>
    <w:rsid w:val="00A73041"/>
    <w:rsid w:val="00A7431E"/>
    <w:rsid w:val="00A75DF7"/>
    <w:rsid w:val="00A75E0C"/>
    <w:rsid w:val="00A75E59"/>
    <w:rsid w:val="00A75F84"/>
    <w:rsid w:val="00A75FC0"/>
    <w:rsid w:val="00A76953"/>
    <w:rsid w:val="00A7697B"/>
    <w:rsid w:val="00A76FE0"/>
    <w:rsid w:val="00A7702B"/>
    <w:rsid w:val="00A776B8"/>
    <w:rsid w:val="00A80100"/>
    <w:rsid w:val="00A80CE8"/>
    <w:rsid w:val="00A81556"/>
    <w:rsid w:val="00A81F9E"/>
    <w:rsid w:val="00A823F8"/>
    <w:rsid w:val="00A82CB3"/>
    <w:rsid w:val="00A82D70"/>
    <w:rsid w:val="00A82F11"/>
    <w:rsid w:val="00A837B1"/>
    <w:rsid w:val="00A837BC"/>
    <w:rsid w:val="00A83AED"/>
    <w:rsid w:val="00A83B86"/>
    <w:rsid w:val="00A84B8A"/>
    <w:rsid w:val="00A85568"/>
    <w:rsid w:val="00A856C7"/>
    <w:rsid w:val="00A85D08"/>
    <w:rsid w:val="00A85E4B"/>
    <w:rsid w:val="00A85F25"/>
    <w:rsid w:val="00A903A8"/>
    <w:rsid w:val="00A90597"/>
    <w:rsid w:val="00A908B7"/>
    <w:rsid w:val="00A910C5"/>
    <w:rsid w:val="00A91EAD"/>
    <w:rsid w:val="00A92A82"/>
    <w:rsid w:val="00A933B0"/>
    <w:rsid w:val="00A94033"/>
    <w:rsid w:val="00A940F8"/>
    <w:rsid w:val="00A942B4"/>
    <w:rsid w:val="00A945FB"/>
    <w:rsid w:val="00A9716F"/>
    <w:rsid w:val="00A977C8"/>
    <w:rsid w:val="00A97EA1"/>
    <w:rsid w:val="00AA01E3"/>
    <w:rsid w:val="00AA2727"/>
    <w:rsid w:val="00AA3464"/>
    <w:rsid w:val="00AA3759"/>
    <w:rsid w:val="00AA4B5C"/>
    <w:rsid w:val="00AA50CB"/>
    <w:rsid w:val="00AA5126"/>
    <w:rsid w:val="00AA5BA4"/>
    <w:rsid w:val="00AA63A0"/>
    <w:rsid w:val="00AA651B"/>
    <w:rsid w:val="00AA65B0"/>
    <w:rsid w:val="00AA6BDA"/>
    <w:rsid w:val="00AA740C"/>
    <w:rsid w:val="00AB0171"/>
    <w:rsid w:val="00AB01CE"/>
    <w:rsid w:val="00AB0404"/>
    <w:rsid w:val="00AB0498"/>
    <w:rsid w:val="00AB0C43"/>
    <w:rsid w:val="00AB0FA8"/>
    <w:rsid w:val="00AB141C"/>
    <w:rsid w:val="00AB1DB0"/>
    <w:rsid w:val="00AB225A"/>
    <w:rsid w:val="00AB3F36"/>
    <w:rsid w:val="00AB5382"/>
    <w:rsid w:val="00AB5522"/>
    <w:rsid w:val="00AB5EF4"/>
    <w:rsid w:val="00AB740B"/>
    <w:rsid w:val="00AB7BC9"/>
    <w:rsid w:val="00AC2E05"/>
    <w:rsid w:val="00AC3800"/>
    <w:rsid w:val="00AC55D8"/>
    <w:rsid w:val="00AC5DB0"/>
    <w:rsid w:val="00AC6189"/>
    <w:rsid w:val="00AC6516"/>
    <w:rsid w:val="00AC710F"/>
    <w:rsid w:val="00AD051C"/>
    <w:rsid w:val="00AD085F"/>
    <w:rsid w:val="00AD0CAE"/>
    <w:rsid w:val="00AD13B7"/>
    <w:rsid w:val="00AD1E31"/>
    <w:rsid w:val="00AD236D"/>
    <w:rsid w:val="00AD2A2A"/>
    <w:rsid w:val="00AD39C0"/>
    <w:rsid w:val="00AD3A3D"/>
    <w:rsid w:val="00AD49DB"/>
    <w:rsid w:val="00AD4CEF"/>
    <w:rsid w:val="00AD4F93"/>
    <w:rsid w:val="00AD5345"/>
    <w:rsid w:val="00AD5840"/>
    <w:rsid w:val="00AD606E"/>
    <w:rsid w:val="00AD6CA3"/>
    <w:rsid w:val="00AD7CB7"/>
    <w:rsid w:val="00AE1321"/>
    <w:rsid w:val="00AE2879"/>
    <w:rsid w:val="00AE435A"/>
    <w:rsid w:val="00AE4C25"/>
    <w:rsid w:val="00AE4EC7"/>
    <w:rsid w:val="00AE6722"/>
    <w:rsid w:val="00AE6E34"/>
    <w:rsid w:val="00AE7C15"/>
    <w:rsid w:val="00AE7E06"/>
    <w:rsid w:val="00AE7EB7"/>
    <w:rsid w:val="00AF0122"/>
    <w:rsid w:val="00AF07F1"/>
    <w:rsid w:val="00AF1383"/>
    <w:rsid w:val="00AF1511"/>
    <w:rsid w:val="00AF2155"/>
    <w:rsid w:val="00AF2576"/>
    <w:rsid w:val="00AF2968"/>
    <w:rsid w:val="00AF35DC"/>
    <w:rsid w:val="00AF380B"/>
    <w:rsid w:val="00AF484A"/>
    <w:rsid w:val="00AF5150"/>
    <w:rsid w:val="00AF5748"/>
    <w:rsid w:val="00AF5A0A"/>
    <w:rsid w:val="00AF5CEE"/>
    <w:rsid w:val="00AF64D2"/>
    <w:rsid w:val="00AF663E"/>
    <w:rsid w:val="00AF6A68"/>
    <w:rsid w:val="00B00916"/>
    <w:rsid w:val="00B013BD"/>
    <w:rsid w:val="00B01F1B"/>
    <w:rsid w:val="00B02031"/>
    <w:rsid w:val="00B02754"/>
    <w:rsid w:val="00B02CD9"/>
    <w:rsid w:val="00B034C9"/>
    <w:rsid w:val="00B03CE2"/>
    <w:rsid w:val="00B0463E"/>
    <w:rsid w:val="00B0467B"/>
    <w:rsid w:val="00B04B10"/>
    <w:rsid w:val="00B04E1A"/>
    <w:rsid w:val="00B05BD1"/>
    <w:rsid w:val="00B05BF5"/>
    <w:rsid w:val="00B067F5"/>
    <w:rsid w:val="00B06D57"/>
    <w:rsid w:val="00B06FE8"/>
    <w:rsid w:val="00B10510"/>
    <w:rsid w:val="00B11AC8"/>
    <w:rsid w:val="00B11B24"/>
    <w:rsid w:val="00B12019"/>
    <w:rsid w:val="00B121E4"/>
    <w:rsid w:val="00B121F3"/>
    <w:rsid w:val="00B12A69"/>
    <w:rsid w:val="00B14F13"/>
    <w:rsid w:val="00B15A62"/>
    <w:rsid w:val="00B172FF"/>
    <w:rsid w:val="00B17862"/>
    <w:rsid w:val="00B178C0"/>
    <w:rsid w:val="00B17DA7"/>
    <w:rsid w:val="00B207EF"/>
    <w:rsid w:val="00B2098B"/>
    <w:rsid w:val="00B22611"/>
    <w:rsid w:val="00B254AE"/>
    <w:rsid w:val="00B2684A"/>
    <w:rsid w:val="00B2736D"/>
    <w:rsid w:val="00B275AC"/>
    <w:rsid w:val="00B30014"/>
    <w:rsid w:val="00B31190"/>
    <w:rsid w:val="00B31192"/>
    <w:rsid w:val="00B311F5"/>
    <w:rsid w:val="00B35B28"/>
    <w:rsid w:val="00B3607F"/>
    <w:rsid w:val="00B3699F"/>
    <w:rsid w:val="00B36A0F"/>
    <w:rsid w:val="00B36EE6"/>
    <w:rsid w:val="00B40293"/>
    <w:rsid w:val="00B4054B"/>
    <w:rsid w:val="00B40550"/>
    <w:rsid w:val="00B406EE"/>
    <w:rsid w:val="00B407FD"/>
    <w:rsid w:val="00B411B9"/>
    <w:rsid w:val="00B4158E"/>
    <w:rsid w:val="00B439EA"/>
    <w:rsid w:val="00B4413A"/>
    <w:rsid w:val="00B45916"/>
    <w:rsid w:val="00B45A17"/>
    <w:rsid w:val="00B46BC8"/>
    <w:rsid w:val="00B46F49"/>
    <w:rsid w:val="00B47581"/>
    <w:rsid w:val="00B47928"/>
    <w:rsid w:val="00B47FBF"/>
    <w:rsid w:val="00B50296"/>
    <w:rsid w:val="00B502C3"/>
    <w:rsid w:val="00B51196"/>
    <w:rsid w:val="00B51AAC"/>
    <w:rsid w:val="00B5333B"/>
    <w:rsid w:val="00B53757"/>
    <w:rsid w:val="00B53973"/>
    <w:rsid w:val="00B53A56"/>
    <w:rsid w:val="00B54293"/>
    <w:rsid w:val="00B54E5F"/>
    <w:rsid w:val="00B55129"/>
    <w:rsid w:val="00B556C2"/>
    <w:rsid w:val="00B55829"/>
    <w:rsid w:val="00B5623C"/>
    <w:rsid w:val="00B56754"/>
    <w:rsid w:val="00B56DAE"/>
    <w:rsid w:val="00B57564"/>
    <w:rsid w:val="00B576CA"/>
    <w:rsid w:val="00B578CE"/>
    <w:rsid w:val="00B60180"/>
    <w:rsid w:val="00B602AB"/>
    <w:rsid w:val="00B6067C"/>
    <w:rsid w:val="00B60F76"/>
    <w:rsid w:val="00B61C6F"/>
    <w:rsid w:val="00B61E27"/>
    <w:rsid w:val="00B6207E"/>
    <w:rsid w:val="00B62111"/>
    <w:rsid w:val="00B629E4"/>
    <w:rsid w:val="00B62AB6"/>
    <w:rsid w:val="00B63B2B"/>
    <w:rsid w:val="00B63C7B"/>
    <w:rsid w:val="00B6416C"/>
    <w:rsid w:val="00B6462E"/>
    <w:rsid w:val="00B64F20"/>
    <w:rsid w:val="00B650A9"/>
    <w:rsid w:val="00B661D4"/>
    <w:rsid w:val="00B66EFA"/>
    <w:rsid w:val="00B677C7"/>
    <w:rsid w:val="00B67C4E"/>
    <w:rsid w:val="00B7078E"/>
    <w:rsid w:val="00B715D5"/>
    <w:rsid w:val="00B7171F"/>
    <w:rsid w:val="00B7215F"/>
    <w:rsid w:val="00B72703"/>
    <w:rsid w:val="00B739F8"/>
    <w:rsid w:val="00B77D0C"/>
    <w:rsid w:val="00B80247"/>
    <w:rsid w:val="00B83229"/>
    <w:rsid w:val="00B833B1"/>
    <w:rsid w:val="00B83A31"/>
    <w:rsid w:val="00B85508"/>
    <w:rsid w:val="00B8653E"/>
    <w:rsid w:val="00B865F9"/>
    <w:rsid w:val="00B868C5"/>
    <w:rsid w:val="00B879E6"/>
    <w:rsid w:val="00B87A7A"/>
    <w:rsid w:val="00B87EBD"/>
    <w:rsid w:val="00B90573"/>
    <w:rsid w:val="00B910A7"/>
    <w:rsid w:val="00B9129E"/>
    <w:rsid w:val="00B91976"/>
    <w:rsid w:val="00B91C5B"/>
    <w:rsid w:val="00B92A61"/>
    <w:rsid w:val="00B9533B"/>
    <w:rsid w:val="00B956BE"/>
    <w:rsid w:val="00B95A90"/>
    <w:rsid w:val="00B96221"/>
    <w:rsid w:val="00B96457"/>
    <w:rsid w:val="00B978F5"/>
    <w:rsid w:val="00B9797F"/>
    <w:rsid w:val="00BA07B0"/>
    <w:rsid w:val="00BA0B22"/>
    <w:rsid w:val="00BA10EE"/>
    <w:rsid w:val="00BA1C51"/>
    <w:rsid w:val="00BA2A28"/>
    <w:rsid w:val="00BA2B4B"/>
    <w:rsid w:val="00BA3CA3"/>
    <w:rsid w:val="00BA4D14"/>
    <w:rsid w:val="00BA53A6"/>
    <w:rsid w:val="00BA5C00"/>
    <w:rsid w:val="00BA7528"/>
    <w:rsid w:val="00BA771B"/>
    <w:rsid w:val="00BA79DC"/>
    <w:rsid w:val="00BA7D24"/>
    <w:rsid w:val="00BB00B1"/>
    <w:rsid w:val="00BB0FB6"/>
    <w:rsid w:val="00BB1733"/>
    <w:rsid w:val="00BB200F"/>
    <w:rsid w:val="00BB2058"/>
    <w:rsid w:val="00BB2C6B"/>
    <w:rsid w:val="00BB35B6"/>
    <w:rsid w:val="00BB3C0D"/>
    <w:rsid w:val="00BB43BA"/>
    <w:rsid w:val="00BB470A"/>
    <w:rsid w:val="00BB4987"/>
    <w:rsid w:val="00BB5019"/>
    <w:rsid w:val="00BB63CD"/>
    <w:rsid w:val="00BB6A93"/>
    <w:rsid w:val="00BB6BCD"/>
    <w:rsid w:val="00BB6F25"/>
    <w:rsid w:val="00BB7083"/>
    <w:rsid w:val="00BB7930"/>
    <w:rsid w:val="00BB7F60"/>
    <w:rsid w:val="00BB7FA6"/>
    <w:rsid w:val="00BC13A6"/>
    <w:rsid w:val="00BC1E4B"/>
    <w:rsid w:val="00BC260E"/>
    <w:rsid w:val="00BC2B2A"/>
    <w:rsid w:val="00BC30B1"/>
    <w:rsid w:val="00BC30DD"/>
    <w:rsid w:val="00BC3133"/>
    <w:rsid w:val="00BC36C2"/>
    <w:rsid w:val="00BC40F8"/>
    <w:rsid w:val="00BC4541"/>
    <w:rsid w:val="00BC46D2"/>
    <w:rsid w:val="00BC478E"/>
    <w:rsid w:val="00BC4859"/>
    <w:rsid w:val="00BC5CCD"/>
    <w:rsid w:val="00BC61D4"/>
    <w:rsid w:val="00BC6E53"/>
    <w:rsid w:val="00BC7253"/>
    <w:rsid w:val="00BC7AEE"/>
    <w:rsid w:val="00BD0157"/>
    <w:rsid w:val="00BD2D1F"/>
    <w:rsid w:val="00BD3A6E"/>
    <w:rsid w:val="00BD418F"/>
    <w:rsid w:val="00BD4300"/>
    <w:rsid w:val="00BD5FB5"/>
    <w:rsid w:val="00BD64FE"/>
    <w:rsid w:val="00BD6693"/>
    <w:rsid w:val="00BD6C87"/>
    <w:rsid w:val="00BD7170"/>
    <w:rsid w:val="00BD7313"/>
    <w:rsid w:val="00BD74FD"/>
    <w:rsid w:val="00BE06A1"/>
    <w:rsid w:val="00BE1C50"/>
    <w:rsid w:val="00BE2423"/>
    <w:rsid w:val="00BE2F9D"/>
    <w:rsid w:val="00BE371A"/>
    <w:rsid w:val="00BE3A35"/>
    <w:rsid w:val="00BE3F5F"/>
    <w:rsid w:val="00BE4386"/>
    <w:rsid w:val="00BE51B3"/>
    <w:rsid w:val="00BE5518"/>
    <w:rsid w:val="00BE55FF"/>
    <w:rsid w:val="00BE5868"/>
    <w:rsid w:val="00BE5C4A"/>
    <w:rsid w:val="00BE5E04"/>
    <w:rsid w:val="00BE7779"/>
    <w:rsid w:val="00BE7B73"/>
    <w:rsid w:val="00BF1014"/>
    <w:rsid w:val="00BF1388"/>
    <w:rsid w:val="00BF1CC0"/>
    <w:rsid w:val="00BF2732"/>
    <w:rsid w:val="00BF3C89"/>
    <w:rsid w:val="00BF3D63"/>
    <w:rsid w:val="00BF4534"/>
    <w:rsid w:val="00BF4CE4"/>
    <w:rsid w:val="00BF4E8F"/>
    <w:rsid w:val="00BF4F6A"/>
    <w:rsid w:val="00BF56E0"/>
    <w:rsid w:val="00BF6B19"/>
    <w:rsid w:val="00BF6E10"/>
    <w:rsid w:val="00BF73B7"/>
    <w:rsid w:val="00BF7CA4"/>
    <w:rsid w:val="00C02B4E"/>
    <w:rsid w:val="00C03516"/>
    <w:rsid w:val="00C03D30"/>
    <w:rsid w:val="00C054C7"/>
    <w:rsid w:val="00C05DB9"/>
    <w:rsid w:val="00C105D7"/>
    <w:rsid w:val="00C10752"/>
    <w:rsid w:val="00C111AD"/>
    <w:rsid w:val="00C12167"/>
    <w:rsid w:val="00C12ADC"/>
    <w:rsid w:val="00C136DF"/>
    <w:rsid w:val="00C13BA9"/>
    <w:rsid w:val="00C144E5"/>
    <w:rsid w:val="00C15107"/>
    <w:rsid w:val="00C159B9"/>
    <w:rsid w:val="00C16352"/>
    <w:rsid w:val="00C16F42"/>
    <w:rsid w:val="00C20116"/>
    <w:rsid w:val="00C21784"/>
    <w:rsid w:val="00C21895"/>
    <w:rsid w:val="00C22265"/>
    <w:rsid w:val="00C23613"/>
    <w:rsid w:val="00C23E33"/>
    <w:rsid w:val="00C23E92"/>
    <w:rsid w:val="00C24234"/>
    <w:rsid w:val="00C2448D"/>
    <w:rsid w:val="00C24582"/>
    <w:rsid w:val="00C267D1"/>
    <w:rsid w:val="00C26DED"/>
    <w:rsid w:val="00C27116"/>
    <w:rsid w:val="00C2760E"/>
    <w:rsid w:val="00C27D07"/>
    <w:rsid w:val="00C30335"/>
    <w:rsid w:val="00C31AB9"/>
    <w:rsid w:val="00C31DD7"/>
    <w:rsid w:val="00C31E80"/>
    <w:rsid w:val="00C31F07"/>
    <w:rsid w:val="00C32744"/>
    <w:rsid w:val="00C329D6"/>
    <w:rsid w:val="00C32C90"/>
    <w:rsid w:val="00C33A06"/>
    <w:rsid w:val="00C347D2"/>
    <w:rsid w:val="00C34BEF"/>
    <w:rsid w:val="00C354FA"/>
    <w:rsid w:val="00C35CDC"/>
    <w:rsid w:val="00C36470"/>
    <w:rsid w:val="00C400A4"/>
    <w:rsid w:val="00C4011C"/>
    <w:rsid w:val="00C40B53"/>
    <w:rsid w:val="00C42423"/>
    <w:rsid w:val="00C43443"/>
    <w:rsid w:val="00C43AC3"/>
    <w:rsid w:val="00C4466F"/>
    <w:rsid w:val="00C46B21"/>
    <w:rsid w:val="00C46DBC"/>
    <w:rsid w:val="00C46EDA"/>
    <w:rsid w:val="00C471E9"/>
    <w:rsid w:val="00C47350"/>
    <w:rsid w:val="00C47415"/>
    <w:rsid w:val="00C50968"/>
    <w:rsid w:val="00C510C3"/>
    <w:rsid w:val="00C52664"/>
    <w:rsid w:val="00C52A2E"/>
    <w:rsid w:val="00C52F9E"/>
    <w:rsid w:val="00C532E7"/>
    <w:rsid w:val="00C5331B"/>
    <w:rsid w:val="00C533C6"/>
    <w:rsid w:val="00C53FCE"/>
    <w:rsid w:val="00C54120"/>
    <w:rsid w:val="00C54269"/>
    <w:rsid w:val="00C54792"/>
    <w:rsid w:val="00C56986"/>
    <w:rsid w:val="00C56DAA"/>
    <w:rsid w:val="00C57483"/>
    <w:rsid w:val="00C57C13"/>
    <w:rsid w:val="00C619F1"/>
    <w:rsid w:val="00C626B8"/>
    <w:rsid w:val="00C64B5D"/>
    <w:rsid w:val="00C64F44"/>
    <w:rsid w:val="00C65A83"/>
    <w:rsid w:val="00C65E93"/>
    <w:rsid w:val="00C65EE9"/>
    <w:rsid w:val="00C65F2B"/>
    <w:rsid w:val="00C661AB"/>
    <w:rsid w:val="00C664C0"/>
    <w:rsid w:val="00C66775"/>
    <w:rsid w:val="00C667C5"/>
    <w:rsid w:val="00C67410"/>
    <w:rsid w:val="00C67A44"/>
    <w:rsid w:val="00C67DB6"/>
    <w:rsid w:val="00C67E54"/>
    <w:rsid w:val="00C67E95"/>
    <w:rsid w:val="00C67FEC"/>
    <w:rsid w:val="00C7018E"/>
    <w:rsid w:val="00C70599"/>
    <w:rsid w:val="00C70D44"/>
    <w:rsid w:val="00C710A4"/>
    <w:rsid w:val="00C71BBC"/>
    <w:rsid w:val="00C71FD5"/>
    <w:rsid w:val="00C73026"/>
    <w:rsid w:val="00C73453"/>
    <w:rsid w:val="00C74538"/>
    <w:rsid w:val="00C74CC9"/>
    <w:rsid w:val="00C7535A"/>
    <w:rsid w:val="00C756CE"/>
    <w:rsid w:val="00C76296"/>
    <w:rsid w:val="00C763A9"/>
    <w:rsid w:val="00C76514"/>
    <w:rsid w:val="00C769D1"/>
    <w:rsid w:val="00C76B25"/>
    <w:rsid w:val="00C77693"/>
    <w:rsid w:val="00C7782F"/>
    <w:rsid w:val="00C803DA"/>
    <w:rsid w:val="00C806A1"/>
    <w:rsid w:val="00C809A6"/>
    <w:rsid w:val="00C8169E"/>
    <w:rsid w:val="00C8175C"/>
    <w:rsid w:val="00C8181F"/>
    <w:rsid w:val="00C82372"/>
    <w:rsid w:val="00C8284D"/>
    <w:rsid w:val="00C83D6B"/>
    <w:rsid w:val="00C84050"/>
    <w:rsid w:val="00C847CF"/>
    <w:rsid w:val="00C848D9"/>
    <w:rsid w:val="00C85AB1"/>
    <w:rsid w:val="00C8616F"/>
    <w:rsid w:val="00C86338"/>
    <w:rsid w:val="00C86BA0"/>
    <w:rsid w:val="00C870E1"/>
    <w:rsid w:val="00C876F7"/>
    <w:rsid w:val="00C87B09"/>
    <w:rsid w:val="00C90D6D"/>
    <w:rsid w:val="00C91466"/>
    <w:rsid w:val="00C9200A"/>
    <w:rsid w:val="00C92E70"/>
    <w:rsid w:val="00C93170"/>
    <w:rsid w:val="00C933DB"/>
    <w:rsid w:val="00C958FE"/>
    <w:rsid w:val="00C96150"/>
    <w:rsid w:val="00C96BC5"/>
    <w:rsid w:val="00C96C08"/>
    <w:rsid w:val="00C97169"/>
    <w:rsid w:val="00C97AD1"/>
    <w:rsid w:val="00C97EF0"/>
    <w:rsid w:val="00CA0373"/>
    <w:rsid w:val="00CA0AE8"/>
    <w:rsid w:val="00CA2085"/>
    <w:rsid w:val="00CA22F3"/>
    <w:rsid w:val="00CA2378"/>
    <w:rsid w:val="00CA2703"/>
    <w:rsid w:val="00CA2F7E"/>
    <w:rsid w:val="00CA303B"/>
    <w:rsid w:val="00CA39E8"/>
    <w:rsid w:val="00CA3B78"/>
    <w:rsid w:val="00CA4C0D"/>
    <w:rsid w:val="00CA52CE"/>
    <w:rsid w:val="00CA56C4"/>
    <w:rsid w:val="00CA5748"/>
    <w:rsid w:val="00CA633C"/>
    <w:rsid w:val="00CA6F21"/>
    <w:rsid w:val="00CA7C7A"/>
    <w:rsid w:val="00CB00B7"/>
    <w:rsid w:val="00CB0125"/>
    <w:rsid w:val="00CB2143"/>
    <w:rsid w:val="00CB38BC"/>
    <w:rsid w:val="00CB3D25"/>
    <w:rsid w:val="00CB42E6"/>
    <w:rsid w:val="00CB52BB"/>
    <w:rsid w:val="00CB5E8F"/>
    <w:rsid w:val="00CB679B"/>
    <w:rsid w:val="00CB6B64"/>
    <w:rsid w:val="00CB78A3"/>
    <w:rsid w:val="00CC0097"/>
    <w:rsid w:val="00CC0B37"/>
    <w:rsid w:val="00CC0D53"/>
    <w:rsid w:val="00CC129F"/>
    <w:rsid w:val="00CC16E6"/>
    <w:rsid w:val="00CC1882"/>
    <w:rsid w:val="00CC1AFA"/>
    <w:rsid w:val="00CC26C7"/>
    <w:rsid w:val="00CC2B44"/>
    <w:rsid w:val="00CC37AA"/>
    <w:rsid w:val="00CC3CD1"/>
    <w:rsid w:val="00CC46C6"/>
    <w:rsid w:val="00CC486E"/>
    <w:rsid w:val="00CC5212"/>
    <w:rsid w:val="00CC5216"/>
    <w:rsid w:val="00CC53A5"/>
    <w:rsid w:val="00CC5868"/>
    <w:rsid w:val="00CC5A52"/>
    <w:rsid w:val="00CC7E8A"/>
    <w:rsid w:val="00CD0492"/>
    <w:rsid w:val="00CD05EB"/>
    <w:rsid w:val="00CD1122"/>
    <w:rsid w:val="00CD159C"/>
    <w:rsid w:val="00CD1B5F"/>
    <w:rsid w:val="00CD24A4"/>
    <w:rsid w:val="00CD3A29"/>
    <w:rsid w:val="00CD405F"/>
    <w:rsid w:val="00CD4A4A"/>
    <w:rsid w:val="00CD4C76"/>
    <w:rsid w:val="00CD5BA1"/>
    <w:rsid w:val="00CD6AD3"/>
    <w:rsid w:val="00CD7524"/>
    <w:rsid w:val="00CD75F1"/>
    <w:rsid w:val="00CD762A"/>
    <w:rsid w:val="00CE04D2"/>
    <w:rsid w:val="00CE08C8"/>
    <w:rsid w:val="00CE0D70"/>
    <w:rsid w:val="00CE1B31"/>
    <w:rsid w:val="00CE29B1"/>
    <w:rsid w:val="00CE2C91"/>
    <w:rsid w:val="00CE3E38"/>
    <w:rsid w:val="00CE45F5"/>
    <w:rsid w:val="00CE5495"/>
    <w:rsid w:val="00CE60CC"/>
    <w:rsid w:val="00CE6295"/>
    <w:rsid w:val="00CE753A"/>
    <w:rsid w:val="00CE79E7"/>
    <w:rsid w:val="00CF06F3"/>
    <w:rsid w:val="00CF1885"/>
    <w:rsid w:val="00CF1B72"/>
    <w:rsid w:val="00CF20B3"/>
    <w:rsid w:val="00CF2673"/>
    <w:rsid w:val="00CF290D"/>
    <w:rsid w:val="00CF2DD5"/>
    <w:rsid w:val="00CF6130"/>
    <w:rsid w:val="00CF6B93"/>
    <w:rsid w:val="00CF7285"/>
    <w:rsid w:val="00CF7C4F"/>
    <w:rsid w:val="00D009B8"/>
    <w:rsid w:val="00D01F94"/>
    <w:rsid w:val="00D026F2"/>
    <w:rsid w:val="00D02AB4"/>
    <w:rsid w:val="00D02D06"/>
    <w:rsid w:val="00D04326"/>
    <w:rsid w:val="00D04E31"/>
    <w:rsid w:val="00D05F34"/>
    <w:rsid w:val="00D06892"/>
    <w:rsid w:val="00D12762"/>
    <w:rsid w:val="00D12869"/>
    <w:rsid w:val="00D128AB"/>
    <w:rsid w:val="00D12E92"/>
    <w:rsid w:val="00D13DE8"/>
    <w:rsid w:val="00D13DEF"/>
    <w:rsid w:val="00D14A91"/>
    <w:rsid w:val="00D15904"/>
    <w:rsid w:val="00D15DC6"/>
    <w:rsid w:val="00D1613F"/>
    <w:rsid w:val="00D16F98"/>
    <w:rsid w:val="00D172B9"/>
    <w:rsid w:val="00D17D25"/>
    <w:rsid w:val="00D2069C"/>
    <w:rsid w:val="00D20B03"/>
    <w:rsid w:val="00D21E04"/>
    <w:rsid w:val="00D220A7"/>
    <w:rsid w:val="00D22840"/>
    <w:rsid w:val="00D22E64"/>
    <w:rsid w:val="00D233D7"/>
    <w:rsid w:val="00D23D2C"/>
    <w:rsid w:val="00D240A8"/>
    <w:rsid w:val="00D2562B"/>
    <w:rsid w:val="00D25720"/>
    <w:rsid w:val="00D25A96"/>
    <w:rsid w:val="00D25AE8"/>
    <w:rsid w:val="00D26467"/>
    <w:rsid w:val="00D26A73"/>
    <w:rsid w:val="00D26BE2"/>
    <w:rsid w:val="00D26CED"/>
    <w:rsid w:val="00D27455"/>
    <w:rsid w:val="00D30A23"/>
    <w:rsid w:val="00D31BE8"/>
    <w:rsid w:val="00D31F36"/>
    <w:rsid w:val="00D32D29"/>
    <w:rsid w:val="00D32D94"/>
    <w:rsid w:val="00D33C77"/>
    <w:rsid w:val="00D34F15"/>
    <w:rsid w:val="00D352D1"/>
    <w:rsid w:val="00D35494"/>
    <w:rsid w:val="00D35816"/>
    <w:rsid w:val="00D369A2"/>
    <w:rsid w:val="00D36E3D"/>
    <w:rsid w:val="00D373BB"/>
    <w:rsid w:val="00D375AB"/>
    <w:rsid w:val="00D376CA"/>
    <w:rsid w:val="00D37DD4"/>
    <w:rsid w:val="00D405A8"/>
    <w:rsid w:val="00D40778"/>
    <w:rsid w:val="00D40B56"/>
    <w:rsid w:val="00D40D1B"/>
    <w:rsid w:val="00D40F8B"/>
    <w:rsid w:val="00D42259"/>
    <w:rsid w:val="00D4266C"/>
    <w:rsid w:val="00D42CA3"/>
    <w:rsid w:val="00D42F65"/>
    <w:rsid w:val="00D43129"/>
    <w:rsid w:val="00D438FF"/>
    <w:rsid w:val="00D4419C"/>
    <w:rsid w:val="00D4515D"/>
    <w:rsid w:val="00D4515F"/>
    <w:rsid w:val="00D45C37"/>
    <w:rsid w:val="00D46A0C"/>
    <w:rsid w:val="00D46BDF"/>
    <w:rsid w:val="00D46DF1"/>
    <w:rsid w:val="00D500E1"/>
    <w:rsid w:val="00D5051C"/>
    <w:rsid w:val="00D50B8A"/>
    <w:rsid w:val="00D520D7"/>
    <w:rsid w:val="00D52A73"/>
    <w:rsid w:val="00D530D9"/>
    <w:rsid w:val="00D53139"/>
    <w:rsid w:val="00D5369F"/>
    <w:rsid w:val="00D53FC4"/>
    <w:rsid w:val="00D54439"/>
    <w:rsid w:val="00D5517C"/>
    <w:rsid w:val="00D56754"/>
    <w:rsid w:val="00D570DB"/>
    <w:rsid w:val="00D5794E"/>
    <w:rsid w:val="00D607E3"/>
    <w:rsid w:val="00D60A4B"/>
    <w:rsid w:val="00D60F2F"/>
    <w:rsid w:val="00D60F8A"/>
    <w:rsid w:val="00D628D6"/>
    <w:rsid w:val="00D62BF3"/>
    <w:rsid w:val="00D63C77"/>
    <w:rsid w:val="00D63D58"/>
    <w:rsid w:val="00D63E7B"/>
    <w:rsid w:val="00D64802"/>
    <w:rsid w:val="00D64D29"/>
    <w:rsid w:val="00D6617B"/>
    <w:rsid w:val="00D675D0"/>
    <w:rsid w:val="00D71554"/>
    <w:rsid w:val="00D71755"/>
    <w:rsid w:val="00D71AB8"/>
    <w:rsid w:val="00D73172"/>
    <w:rsid w:val="00D7332D"/>
    <w:rsid w:val="00D739F1"/>
    <w:rsid w:val="00D73C04"/>
    <w:rsid w:val="00D73FD0"/>
    <w:rsid w:val="00D7405E"/>
    <w:rsid w:val="00D748E4"/>
    <w:rsid w:val="00D75031"/>
    <w:rsid w:val="00D75FF6"/>
    <w:rsid w:val="00D76689"/>
    <w:rsid w:val="00D77120"/>
    <w:rsid w:val="00D774C2"/>
    <w:rsid w:val="00D7791B"/>
    <w:rsid w:val="00D77BE2"/>
    <w:rsid w:val="00D77F77"/>
    <w:rsid w:val="00D808A1"/>
    <w:rsid w:val="00D80CEC"/>
    <w:rsid w:val="00D812E0"/>
    <w:rsid w:val="00D81B9C"/>
    <w:rsid w:val="00D822AF"/>
    <w:rsid w:val="00D82885"/>
    <w:rsid w:val="00D82EA6"/>
    <w:rsid w:val="00D82F25"/>
    <w:rsid w:val="00D83718"/>
    <w:rsid w:val="00D846C8"/>
    <w:rsid w:val="00D853A8"/>
    <w:rsid w:val="00D85835"/>
    <w:rsid w:val="00D859FD"/>
    <w:rsid w:val="00D865AE"/>
    <w:rsid w:val="00D86920"/>
    <w:rsid w:val="00D90595"/>
    <w:rsid w:val="00D90B8B"/>
    <w:rsid w:val="00D922C7"/>
    <w:rsid w:val="00D9235C"/>
    <w:rsid w:val="00D925C0"/>
    <w:rsid w:val="00D93CD2"/>
    <w:rsid w:val="00D94932"/>
    <w:rsid w:val="00D956AB"/>
    <w:rsid w:val="00D95DFA"/>
    <w:rsid w:val="00D963DA"/>
    <w:rsid w:val="00D970B2"/>
    <w:rsid w:val="00DA006B"/>
    <w:rsid w:val="00DA039C"/>
    <w:rsid w:val="00DA07A2"/>
    <w:rsid w:val="00DA149B"/>
    <w:rsid w:val="00DA18E4"/>
    <w:rsid w:val="00DA194D"/>
    <w:rsid w:val="00DA1A02"/>
    <w:rsid w:val="00DA1CBC"/>
    <w:rsid w:val="00DA2049"/>
    <w:rsid w:val="00DA2899"/>
    <w:rsid w:val="00DA310E"/>
    <w:rsid w:val="00DA3C1B"/>
    <w:rsid w:val="00DA3E1D"/>
    <w:rsid w:val="00DA3E6D"/>
    <w:rsid w:val="00DA4776"/>
    <w:rsid w:val="00DA47A8"/>
    <w:rsid w:val="00DA4BC7"/>
    <w:rsid w:val="00DA4D3E"/>
    <w:rsid w:val="00DA7356"/>
    <w:rsid w:val="00DA74F6"/>
    <w:rsid w:val="00DA7826"/>
    <w:rsid w:val="00DB0FAC"/>
    <w:rsid w:val="00DB1AE5"/>
    <w:rsid w:val="00DB2C48"/>
    <w:rsid w:val="00DB35F8"/>
    <w:rsid w:val="00DB4E74"/>
    <w:rsid w:val="00DB51DF"/>
    <w:rsid w:val="00DB5735"/>
    <w:rsid w:val="00DB5D81"/>
    <w:rsid w:val="00DB69EE"/>
    <w:rsid w:val="00DB6C11"/>
    <w:rsid w:val="00DB6D59"/>
    <w:rsid w:val="00DB7F92"/>
    <w:rsid w:val="00DC07A6"/>
    <w:rsid w:val="00DC1FB7"/>
    <w:rsid w:val="00DC220D"/>
    <w:rsid w:val="00DC2B40"/>
    <w:rsid w:val="00DC34FB"/>
    <w:rsid w:val="00DC3513"/>
    <w:rsid w:val="00DC38D9"/>
    <w:rsid w:val="00DC5819"/>
    <w:rsid w:val="00DC653A"/>
    <w:rsid w:val="00DC6B82"/>
    <w:rsid w:val="00DC6DE2"/>
    <w:rsid w:val="00DC7638"/>
    <w:rsid w:val="00DC7B17"/>
    <w:rsid w:val="00DC7C25"/>
    <w:rsid w:val="00DD1A72"/>
    <w:rsid w:val="00DD2B5D"/>
    <w:rsid w:val="00DD347D"/>
    <w:rsid w:val="00DD421F"/>
    <w:rsid w:val="00DD4384"/>
    <w:rsid w:val="00DD44F4"/>
    <w:rsid w:val="00DD48A1"/>
    <w:rsid w:val="00DD4B6B"/>
    <w:rsid w:val="00DD543D"/>
    <w:rsid w:val="00DD55B4"/>
    <w:rsid w:val="00DD7205"/>
    <w:rsid w:val="00DD77C8"/>
    <w:rsid w:val="00DD7C21"/>
    <w:rsid w:val="00DD7D84"/>
    <w:rsid w:val="00DD7E0D"/>
    <w:rsid w:val="00DE0598"/>
    <w:rsid w:val="00DE2382"/>
    <w:rsid w:val="00DE24B6"/>
    <w:rsid w:val="00DE2BF7"/>
    <w:rsid w:val="00DE2CEA"/>
    <w:rsid w:val="00DE3D72"/>
    <w:rsid w:val="00DE42F3"/>
    <w:rsid w:val="00DE4757"/>
    <w:rsid w:val="00DE4ED4"/>
    <w:rsid w:val="00DE590B"/>
    <w:rsid w:val="00DE61DB"/>
    <w:rsid w:val="00DE6327"/>
    <w:rsid w:val="00DE70B4"/>
    <w:rsid w:val="00DE756D"/>
    <w:rsid w:val="00DF138C"/>
    <w:rsid w:val="00DF1906"/>
    <w:rsid w:val="00DF21FB"/>
    <w:rsid w:val="00DF28C2"/>
    <w:rsid w:val="00DF3621"/>
    <w:rsid w:val="00DF3DE0"/>
    <w:rsid w:val="00DF3EE8"/>
    <w:rsid w:val="00DF4146"/>
    <w:rsid w:val="00DF4586"/>
    <w:rsid w:val="00DF4D42"/>
    <w:rsid w:val="00DF4F87"/>
    <w:rsid w:val="00DF4FE9"/>
    <w:rsid w:val="00DF5A48"/>
    <w:rsid w:val="00DF5EBD"/>
    <w:rsid w:val="00DF6336"/>
    <w:rsid w:val="00DF6356"/>
    <w:rsid w:val="00DF6991"/>
    <w:rsid w:val="00E018FD"/>
    <w:rsid w:val="00E01BF7"/>
    <w:rsid w:val="00E02D28"/>
    <w:rsid w:val="00E03425"/>
    <w:rsid w:val="00E03621"/>
    <w:rsid w:val="00E03EE6"/>
    <w:rsid w:val="00E0410E"/>
    <w:rsid w:val="00E041D3"/>
    <w:rsid w:val="00E046F4"/>
    <w:rsid w:val="00E04786"/>
    <w:rsid w:val="00E04C1C"/>
    <w:rsid w:val="00E068C9"/>
    <w:rsid w:val="00E06A2E"/>
    <w:rsid w:val="00E073F3"/>
    <w:rsid w:val="00E07A33"/>
    <w:rsid w:val="00E10315"/>
    <w:rsid w:val="00E10AE5"/>
    <w:rsid w:val="00E121EB"/>
    <w:rsid w:val="00E122F8"/>
    <w:rsid w:val="00E12491"/>
    <w:rsid w:val="00E12543"/>
    <w:rsid w:val="00E1314B"/>
    <w:rsid w:val="00E133E0"/>
    <w:rsid w:val="00E14479"/>
    <w:rsid w:val="00E14797"/>
    <w:rsid w:val="00E16663"/>
    <w:rsid w:val="00E16815"/>
    <w:rsid w:val="00E17A1D"/>
    <w:rsid w:val="00E20C48"/>
    <w:rsid w:val="00E21D77"/>
    <w:rsid w:val="00E226B8"/>
    <w:rsid w:val="00E24D04"/>
    <w:rsid w:val="00E256A7"/>
    <w:rsid w:val="00E25A94"/>
    <w:rsid w:val="00E25BD4"/>
    <w:rsid w:val="00E26CB6"/>
    <w:rsid w:val="00E27EF7"/>
    <w:rsid w:val="00E3055A"/>
    <w:rsid w:val="00E307FF"/>
    <w:rsid w:val="00E3181D"/>
    <w:rsid w:val="00E31824"/>
    <w:rsid w:val="00E33501"/>
    <w:rsid w:val="00E3434A"/>
    <w:rsid w:val="00E34437"/>
    <w:rsid w:val="00E34647"/>
    <w:rsid w:val="00E34811"/>
    <w:rsid w:val="00E34FD0"/>
    <w:rsid w:val="00E35F22"/>
    <w:rsid w:val="00E3659F"/>
    <w:rsid w:val="00E36D64"/>
    <w:rsid w:val="00E37742"/>
    <w:rsid w:val="00E3794E"/>
    <w:rsid w:val="00E37C15"/>
    <w:rsid w:val="00E37D35"/>
    <w:rsid w:val="00E41BE0"/>
    <w:rsid w:val="00E4220F"/>
    <w:rsid w:val="00E43B0B"/>
    <w:rsid w:val="00E44D71"/>
    <w:rsid w:val="00E46315"/>
    <w:rsid w:val="00E46AAA"/>
    <w:rsid w:val="00E46CF8"/>
    <w:rsid w:val="00E46EFE"/>
    <w:rsid w:val="00E501F4"/>
    <w:rsid w:val="00E51405"/>
    <w:rsid w:val="00E51594"/>
    <w:rsid w:val="00E51D1D"/>
    <w:rsid w:val="00E51E4D"/>
    <w:rsid w:val="00E51E67"/>
    <w:rsid w:val="00E52232"/>
    <w:rsid w:val="00E52827"/>
    <w:rsid w:val="00E52B4A"/>
    <w:rsid w:val="00E52D49"/>
    <w:rsid w:val="00E5321E"/>
    <w:rsid w:val="00E54105"/>
    <w:rsid w:val="00E548F3"/>
    <w:rsid w:val="00E54DC9"/>
    <w:rsid w:val="00E54E65"/>
    <w:rsid w:val="00E5568B"/>
    <w:rsid w:val="00E560F0"/>
    <w:rsid w:val="00E5742D"/>
    <w:rsid w:val="00E57C68"/>
    <w:rsid w:val="00E60D59"/>
    <w:rsid w:val="00E6126F"/>
    <w:rsid w:val="00E61A5B"/>
    <w:rsid w:val="00E61BDC"/>
    <w:rsid w:val="00E61EBF"/>
    <w:rsid w:val="00E62C3E"/>
    <w:rsid w:val="00E63205"/>
    <w:rsid w:val="00E63F01"/>
    <w:rsid w:val="00E65274"/>
    <w:rsid w:val="00E656EF"/>
    <w:rsid w:val="00E659AA"/>
    <w:rsid w:val="00E65CBC"/>
    <w:rsid w:val="00E65D94"/>
    <w:rsid w:val="00E66AD4"/>
    <w:rsid w:val="00E6741F"/>
    <w:rsid w:val="00E675AA"/>
    <w:rsid w:val="00E704A9"/>
    <w:rsid w:val="00E70E74"/>
    <w:rsid w:val="00E718A9"/>
    <w:rsid w:val="00E72688"/>
    <w:rsid w:val="00E72C91"/>
    <w:rsid w:val="00E737C0"/>
    <w:rsid w:val="00E73D65"/>
    <w:rsid w:val="00E73E91"/>
    <w:rsid w:val="00E75829"/>
    <w:rsid w:val="00E75A92"/>
    <w:rsid w:val="00E75D5A"/>
    <w:rsid w:val="00E75EC1"/>
    <w:rsid w:val="00E768F1"/>
    <w:rsid w:val="00E7735F"/>
    <w:rsid w:val="00E807F9"/>
    <w:rsid w:val="00E81681"/>
    <w:rsid w:val="00E816E8"/>
    <w:rsid w:val="00E83FCB"/>
    <w:rsid w:val="00E8451A"/>
    <w:rsid w:val="00E84621"/>
    <w:rsid w:val="00E848EB"/>
    <w:rsid w:val="00E85107"/>
    <w:rsid w:val="00E85CE6"/>
    <w:rsid w:val="00E86384"/>
    <w:rsid w:val="00E86634"/>
    <w:rsid w:val="00E87248"/>
    <w:rsid w:val="00E872A0"/>
    <w:rsid w:val="00E87E49"/>
    <w:rsid w:val="00E87E66"/>
    <w:rsid w:val="00E87ED3"/>
    <w:rsid w:val="00E9011E"/>
    <w:rsid w:val="00E906F2"/>
    <w:rsid w:val="00E909E6"/>
    <w:rsid w:val="00E90D81"/>
    <w:rsid w:val="00E912A4"/>
    <w:rsid w:val="00E91A9E"/>
    <w:rsid w:val="00E928EC"/>
    <w:rsid w:val="00E9311B"/>
    <w:rsid w:val="00E9383B"/>
    <w:rsid w:val="00E938FC"/>
    <w:rsid w:val="00E9390C"/>
    <w:rsid w:val="00E9426E"/>
    <w:rsid w:val="00E94A84"/>
    <w:rsid w:val="00E95ADF"/>
    <w:rsid w:val="00E95CDF"/>
    <w:rsid w:val="00E95DC1"/>
    <w:rsid w:val="00E963F7"/>
    <w:rsid w:val="00E969A1"/>
    <w:rsid w:val="00E96EEC"/>
    <w:rsid w:val="00E97D9F"/>
    <w:rsid w:val="00EA0770"/>
    <w:rsid w:val="00EA1C55"/>
    <w:rsid w:val="00EA4076"/>
    <w:rsid w:val="00EA4598"/>
    <w:rsid w:val="00EA4C59"/>
    <w:rsid w:val="00EA50A6"/>
    <w:rsid w:val="00EA5DE3"/>
    <w:rsid w:val="00EA5F8E"/>
    <w:rsid w:val="00EA620B"/>
    <w:rsid w:val="00EA7857"/>
    <w:rsid w:val="00EB009D"/>
    <w:rsid w:val="00EB09CD"/>
    <w:rsid w:val="00EB2520"/>
    <w:rsid w:val="00EB2913"/>
    <w:rsid w:val="00EB2BFD"/>
    <w:rsid w:val="00EB36C8"/>
    <w:rsid w:val="00EB397A"/>
    <w:rsid w:val="00EB480D"/>
    <w:rsid w:val="00EB501A"/>
    <w:rsid w:val="00EB5E7D"/>
    <w:rsid w:val="00EB63E1"/>
    <w:rsid w:val="00EB6457"/>
    <w:rsid w:val="00EB655C"/>
    <w:rsid w:val="00EB6B56"/>
    <w:rsid w:val="00EB6C3F"/>
    <w:rsid w:val="00EB7759"/>
    <w:rsid w:val="00EB7A9A"/>
    <w:rsid w:val="00EB7FC5"/>
    <w:rsid w:val="00EC114D"/>
    <w:rsid w:val="00EC11D8"/>
    <w:rsid w:val="00EC3658"/>
    <w:rsid w:val="00EC3F55"/>
    <w:rsid w:val="00EC520C"/>
    <w:rsid w:val="00EC5395"/>
    <w:rsid w:val="00EC5816"/>
    <w:rsid w:val="00EC5B8D"/>
    <w:rsid w:val="00EC6729"/>
    <w:rsid w:val="00EC6AF0"/>
    <w:rsid w:val="00EC6EA9"/>
    <w:rsid w:val="00EC73BF"/>
    <w:rsid w:val="00ED007B"/>
    <w:rsid w:val="00ED0C60"/>
    <w:rsid w:val="00ED1254"/>
    <w:rsid w:val="00ED1BA5"/>
    <w:rsid w:val="00ED1DBC"/>
    <w:rsid w:val="00ED2228"/>
    <w:rsid w:val="00ED3021"/>
    <w:rsid w:val="00ED361F"/>
    <w:rsid w:val="00ED3BCA"/>
    <w:rsid w:val="00ED4442"/>
    <w:rsid w:val="00ED4B43"/>
    <w:rsid w:val="00ED51FF"/>
    <w:rsid w:val="00ED6E82"/>
    <w:rsid w:val="00ED7617"/>
    <w:rsid w:val="00EE16CD"/>
    <w:rsid w:val="00EE1E91"/>
    <w:rsid w:val="00EE2915"/>
    <w:rsid w:val="00EE2B55"/>
    <w:rsid w:val="00EE2F9A"/>
    <w:rsid w:val="00EE43FB"/>
    <w:rsid w:val="00EE4A21"/>
    <w:rsid w:val="00EE5CD4"/>
    <w:rsid w:val="00EE6044"/>
    <w:rsid w:val="00EE62D4"/>
    <w:rsid w:val="00EE6D19"/>
    <w:rsid w:val="00EE6DA0"/>
    <w:rsid w:val="00EE6E3B"/>
    <w:rsid w:val="00EE759A"/>
    <w:rsid w:val="00EE7A7C"/>
    <w:rsid w:val="00EE7DEF"/>
    <w:rsid w:val="00EF001A"/>
    <w:rsid w:val="00EF012C"/>
    <w:rsid w:val="00EF06D7"/>
    <w:rsid w:val="00EF0C8B"/>
    <w:rsid w:val="00EF159A"/>
    <w:rsid w:val="00EF284C"/>
    <w:rsid w:val="00EF2F02"/>
    <w:rsid w:val="00EF438E"/>
    <w:rsid w:val="00EF5A1C"/>
    <w:rsid w:val="00EF5C53"/>
    <w:rsid w:val="00EF6022"/>
    <w:rsid w:val="00EF6A33"/>
    <w:rsid w:val="00EF6DFD"/>
    <w:rsid w:val="00F00225"/>
    <w:rsid w:val="00F00434"/>
    <w:rsid w:val="00F00AEA"/>
    <w:rsid w:val="00F011F5"/>
    <w:rsid w:val="00F01592"/>
    <w:rsid w:val="00F018BE"/>
    <w:rsid w:val="00F01E0F"/>
    <w:rsid w:val="00F02E2D"/>
    <w:rsid w:val="00F0336A"/>
    <w:rsid w:val="00F03ADA"/>
    <w:rsid w:val="00F04F50"/>
    <w:rsid w:val="00F05DB6"/>
    <w:rsid w:val="00F07B97"/>
    <w:rsid w:val="00F07C1B"/>
    <w:rsid w:val="00F1065C"/>
    <w:rsid w:val="00F10A89"/>
    <w:rsid w:val="00F10C84"/>
    <w:rsid w:val="00F10DE8"/>
    <w:rsid w:val="00F113FB"/>
    <w:rsid w:val="00F1140F"/>
    <w:rsid w:val="00F117AF"/>
    <w:rsid w:val="00F11863"/>
    <w:rsid w:val="00F11AAF"/>
    <w:rsid w:val="00F126DB"/>
    <w:rsid w:val="00F13645"/>
    <w:rsid w:val="00F136ED"/>
    <w:rsid w:val="00F1394D"/>
    <w:rsid w:val="00F1445D"/>
    <w:rsid w:val="00F14E3E"/>
    <w:rsid w:val="00F158A2"/>
    <w:rsid w:val="00F16106"/>
    <w:rsid w:val="00F1641E"/>
    <w:rsid w:val="00F17131"/>
    <w:rsid w:val="00F17281"/>
    <w:rsid w:val="00F177B9"/>
    <w:rsid w:val="00F17A9B"/>
    <w:rsid w:val="00F20584"/>
    <w:rsid w:val="00F20F3E"/>
    <w:rsid w:val="00F2110B"/>
    <w:rsid w:val="00F2230E"/>
    <w:rsid w:val="00F22BB4"/>
    <w:rsid w:val="00F22E83"/>
    <w:rsid w:val="00F23293"/>
    <w:rsid w:val="00F24985"/>
    <w:rsid w:val="00F254E5"/>
    <w:rsid w:val="00F25FAA"/>
    <w:rsid w:val="00F26502"/>
    <w:rsid w:val="00F2727E"/>
    <w:rsid w:val="00F27CFD"/>
    <w:rsid w:val="00F27DED"/>
    <w:rsid w:val="00F31374"/>
    <w:rsid w:val="00F318FB"/>
    <w:rsid w:val="00F3206C"/>
    <w:rsid w:val="00F32183"/>
    <w:rsid w:val="00F3253F"/>
    <w:rsid w:val="00F32558"/>
    <w:rsid w:val="00F32E4A"/>
    <w:rsid w:val="00F346B7"/>
    <w:rsid w:val="00F3495B"/>
    <w:rsid w:val="00F34992"/>
    <w:rsid w:val="00F349BC"/>
    <w:rsid w:val="00F34DEE"/>
    <w:rsid w:val="00F34E64"/>
    <w:rsid w:val="00F359FF"/>
    <w:rsid w:val="00F35AA4"/>
    <w:rsid w:val="00F35BBE"/>
    <w:rsid w:val="00F3615D"/>
    <w:rsid w:val="00F36199"/>
    <w:rsid w:val="00F36B26"/>
    <w:rsid w:val="00F36FB5"/>
    <w:rsid w:val="00F41C51"/>
    <w:rsid w:val="00F429C9"/>
    <w:rsid w:val="00F42DD7"/>
    <w:rsid w:val="00F4328C"/>
    <w:rsid w:val="00F43595"/>
    <w:rsid w:val="00F43E3E"/>
    <w:rsid w:val="00F44F1B"/>
    <w:rsid w:val="00F45285"/>
    <w:rsid w:val="00F45B1A"/>
    <w:rsid w:val="00F45F69"/>
    <w:rsid w:val="00F46AD6"/>
    <w:rsid w:val="00F47C6D"/>
    <w:rsid w:val="00F501E1"/>
    <w:rsid w:val="00F502F4"/>
    <w:rsid w:val="00F50DB0"/>
    <w:rsid w:val="00F50DBB"/>
    <w:rsid w:val="00F5181C"/>
    <w:rsid w:val="00F51B6E"/>
    <w:rsid w:val="00F52EE5"/>
    <w:rsid w:val="00F53A73"/>
    <w:rsid w:val="00F54AE3"/>
    <w:rsid w:val="00F54BA1"/>
    <w:rsid w:val="00F54BE3"/>
    <w:rsid w:val="00F54DAD"/>
    <w:rsid w:val="00F54E27"/>
    <w:rsid w:val="00F54EC7"/>
    <w:rsid w:val="00F554F2"/>
    <w:rsid w:val="00F56414"/>
    <w:rsid w:val="00F565D2"/>
    <w:rsid w:val="00F5771F"/>
    <w:rsid w:val="00F57CF4"/>
    <w:rsid w:val="00F604E4"/>
    <w:rsid w:val="00F60E42"/>
    <w:rsid w:val="00F617DF"/>
    <w:rsid w:val="00F61A07"/>
    <w:rsid w:val="00F61C36"/>
    <w:rsid w:val="00F61E0F"/>
    <w:rsid w:val="00F63458"/>
    <w:rsid w:val="00F64341"/>
    <w:rsid w:val="00F6558C"/>
    <w:rsid w:val="00F6582F"/>
    <w:rsid w:val="00F661AC"/>
    <w:rsid w:val="00F706A1"/>
    <w:rsid w:val="00F7073A"/>
    <w:rsid w:val="00F71489"/>
    <w:rsid w:val="00F715E4"/>
    <w:rsid w:val="00F71E9B"/>
    <w:rsid w:val="00F71FEE"/>
    <w:rsid w:val="00F72129"/>
    <w:rsid w:val="00F72C38"/>
    <w:rsid w:val="00F731A4"/>
    <w:rsid w:val="00F73F20"/>
    <w:rsid w:val="00F74DFE"/>
    <w:rsid w:val="00F7547B"/>
    <w:rsid w:val="00F7568C"/>
    <w:rsid w:val="00F756FE"/>
    <w:rsid w:val="00F76C04"/>
    <w:rsid w:val="00F76DE2"/>
    <w:rsid w:val="00F774F5"/>
    <w:rsid w:val="00F77E2B"/>
    <w:rsid w:val="00F8090F"/>
    <w:rsid w:val="00F81744"/>
    <w:rsid w:val="00F81BBE"/>
    <w:rsid w:val="00F81C32"/>
    <w:rsid w:val="00F8247F"/>
    <w:rsid w:val="00F82AD8"/>
    <w:rsid w:val="00F83943"/>
    <w:rsid w:val="00F84E39"/>
    <w:rsid w:val="00F8526B"/>
    <w:rsid w:val="00F855B7"/>
    <w:rsid w:val="00F85A81"/>
    <w:rsid w:val="00F85B82"/>
    <w:rsid w:val="00F902F0"/>
    <w:rsid w:val="00F904F1"/>
    <w:rsid w:val="00F909B1"/>
    <w:rsid w:val="00F91776"/>
    <w:rsid w:val="00F91EF3"/>
    <w:rsid w:val="00F92856"/>
    <w:rsid w:val="00F93733"/>
    <w:rsid w:val="00F93876"/>
    <w:rsid w:val="00F93FC1"/>
    <w:rsid w:val="00F94094"/>
    <w:rsid w:val="00F94D3B"/>
    <w:rsid w:val="00F94F8D"/>
    <w:rsid w:val="00F955F1"/>
    <w:rsid w:val="00F96EE5"/>
    <w:rsid w:val="00F97340"/>
    <w:rsid w:val="00F975B6"/>
    <w:rsid w:val="00F97697"/>
    <w:rsid w:val="00FA00A0"/>
    <w:rsid w:val="00FA0154"/>
    <w:rsid w:val="00FA09A4"/>
    <w:rsid w:val="00FA1276"/>
    <w:rsid w:val="00FA1D7D"/>
    <w:rsid w:val="00FA1F13"/>
    <w:rsid w:val="00FA3F43"/>
    <w:rsid w:val="00FA4686"/>
    <w:rsid w:val="00FA5ED5"/>
    <w:rsid w:val="00FA5EF2"/>
    <w:rsid w:val="00FA600B"/>
    <w:rsid w:val="00FA616D"/>
    <w:rsid w:val="00FA6815"/>
    <w:rsid w:val="00FA7F43"/>
    <w:rsid w:val="00FB01FF"/>
    <w:rsid w:val="00FB0376"/>
    <w:rsid w:val="00FB03C3"/>
    <w:rsid w:val="00FB1053"/>
    <w:rsid w:val="00FB141B"/>
    <w:rsid w:val="00FB14D7"/>
    <w:rsid w:val="00FB14FC"/>
    <w:rsid w:val="00FB1CBD"/>
    <w:rsid w:val="00FB2559"/>
    <w:rsid w:val="00FB33E1"/>
    <w:rsid w:val="00FB3BAF"/>
    <w:rsid w:val="00FB417C"/>
    <w:rsid w:val="00FB49B1"/>
    <w:rsid w:val="00FB61D8"/>
    <w:rsid w:val="00FC0A39"/>
    <w:rsid w:val="00FC0F3E"/>
    <w:rsid w:val="00FC180B"/>
    <w:rsid w:val="00FC2B44"/>
    <w:rsid w:val="00FC2C19"/>
    <w:rsid w:val="00FC31B5"/>
    <w:rsid w:val="00FC3990"/>
    <w:rsid w:val="00FC3A4B"/>
    <w:rsid w:val="00FC44D6"/>
    <w:rsid w:val="00FC4888"/>
    <w:rsid w:val="00FC4BA0"/>
    <w:rsid w:val="00FC4FE9"/>
    <w:rsid w:val="00FC5142"/>
    <w:rsid w:val="00FC5A85"/>
    <w:rsid w:val="00FC65D9"/>
    <w:rsid w:val="00FC718D"/>
    <w:rsid w:val="00FC7B25"/>
    <w:rsid w:val="00FD00AD"/>
    <w:rsid w:val="00FD00C9"/>
    <w:rsid w:val="00FD046C"/>
    <w:rsid w:val="00FD0991"/>
    <w:rsid w:val="00FD0BE4"/>
    <w:rsid w:val="00FD0E3B"/>
    <w:rsid w:val="00FD17C0"/>
    <w:rsid w:val="00FD28B3"/>
    <w:rsid w:val="00FD3251"/>
    <w:rsid w:val="00FD34DC"/>
    <w:rsid w:val="00FD38D2"/>
    <w:rsid w:val="00FD4043"/>
    <w:rsid w:val="00FD4163"/>
    <w:rsid w:val="00FD508E"/>
    <w:rsid w:val="00FD6487"/>
    <w:rsid w:val="00FD6D17"/>
    <w:rsid w:val="00FD6DB4"/>
    <w:rsid w:val="00FD6E4C"/>
    <w:rsid w:val="00FD6EF9"/>
    <w:rsid w:val="00FD6F9B"/>
    <w:rsid w:val="00FD7C28"/>
    <w:rsid w:val="00FE01E1"/>
    <w:rsid w:val="00FE07F6"/>
    <w:rsid w:val="00FE0A7D"/>
    <w:rsid w:val="00FE1DFF"/>
    <w:rsid w:val="00FE24AB"/>
    <w:rsid w:val="00FE2AF0"/>
    <w:rsid w:val="00FE3443"/>
    <w:rsid w:val="00FE396C"/>
    <w:rsid w:val="00FE4AD3"/>
    <w:rsid w:val="00FE6316"/>
    <w:rsid w:val="00FE702D"/>
    <w:rsid w:val="00FE7403"/>
    <w:rsid w:val="00FF097E"/>
    <w:rsid w:val="00FF1566"/>
    <w:rsid w:val="00FF1FA8"/>
    <w:rsid w:val="00FF2990"/>
    <w:rsid w:val="00FF4224"/>
    <w:rsid w:val="00FF4775"/>
    <w:rsid w:val="00FF5D13"/>
    <w:rsid w:val="00FF62A9"/>
    <w:rsid w:val="00FF65F9"/>
    <w:rsid w:val="00FF6832"/>
    <w:rsid w:val="00FF6DB1"/>
    <w:rsid w:val="00FF78DB"/>
    <w:rsid w:val="00FF7E60"/>
  </w:rsids>
  <m:mathPr>
    <m:mathFont m:val="Cambria Math"/>
    <m:brkBin m:val="before"/>
    <m:brkBinSub m:val="--"/>
    <m:smallFrac/>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95A52A"/>
  <w15:docId w15:val="{3D160483-0B12-7841-8E87-52DB90F8D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3DA"/>
    <w:rPr>
      <w:rFonts w:eastAsia="Times New Roman"/>
      <w:lang w:val="en-ID"/>
    </w:rPr>
  </w:style>
  <w:style w:type="paragraph" w:styleId="Heading1">
    <w:name w:val="heading 1"/>
    <w:basedOn w:val="Normal"/>
    <w:next w:val="Normal"/>
    <w:link w:val="Heading1Char"/>
    <w:uiPriority w:val="9"/>
    <w:qFormat/>
    <w:rsid w:val="00D73172"/>
    <w:pPr>
      <w:keepNext/>
      <w:outlineLvl w:val="0"/>
    </w:pPr>
    <w:rPr>
      <w:b/>
      <w:i/>
      <w:noProof/>
      <w:sz w:val="40"/>
      <w:lang w:val="id-ID"/>
    </w:rPr>
  </w:style>
  <w:style w:type="paragraph" w:styleId="Heading2">
    <w:name w:val="heading 2"/>
    <w:basedOn w:val="ListParagraph"/>
    <w:next w:val="Normal"/>
    <w:link w:val="Heading2Char"/>
    <w:qFormat/>
    <w:rsid w:val="00757EF1"/>
    <w:pPr>
      <w:spacing w:before="120" w:line="276" w:lineRule="auto"/>
      <w:ind w:left="0"/>
      <w:jc w:val="both"/>
      <w:outlineLvl w:val="1"/>
    </w:pPr>
    <w:rPr>
      <w:rFonts w:ascii="Garamond" w:hAnsi="Garamond"/>
      <w:b/>
      <w:i/>
      <w:iCs/>
      <w:noProof w:val="0"/>
      <w:sz w:val="26"/>
      <w:szCs w:val="26"/>
      <w:lang w:val="en-US" w:eastAsia="id-ID"/>
    </w:rPr>
  </w:style>
  <w:style w:type="paragraph" w:styleId="Heading3">
    <w:name w:val="heading 3"/>
    <w:basedOn w:val="Normal"/>
    <w:next w:val="Normal"/>
    <w:link w:val="Heading3Char"/>
    <w:uiPriority w:val="9"/>
    <w:unhideWhenUsed/>
    <w:qFormat/>
    <w:rsid w:val="00757EF1"/>
    <w:pPr>
      <w:spacing w:before="120" w:line="276" w:lineRule="auto"/>
      <w:jc w:val="both"/>
      <w:outlineLvl w:val="2"/>
    </w:pPr>
    <w:rPr>
      <w:rFonts w:ascii="Garamond" w:hAnsi="Garamond"/>
      <w:bCs/>
      <w:i/>
      <w:iCs/>
      <w:spacing w:val="1"/>
      <w:sz w:val="26"/>
      <w:szCs w:val="26"/>
      <w:lang w:val="id-ID"/>
    </w:rPr>
  </w:style>
  <w:style w:type="paragraph" w:styleId="Heading4">
    <w:name w:val="heading 4"/>
    <w:basedOn w:val="Normal"/>
    <w:next w:val="Normal"/>
    <w:link w:val="Heading4Char"/>
    <w:uiPriority w:val="9"/>
    <w:unhideWhenUsed/>
    <w:qFormat/>
    <w:rsid w:val="00F25FAA"/>
    <w:pPr>
      <w:keepNext/>
      <w:keepLines/>
      <w:spacing w:before="40" w:line="259" w:lineRule="auto"/>
      <w:outlineLvl w:val="3"/>
    </w:pPr>
    <w:rPr>
      <w:rFonts w:asciiTheme="majorHAnsi" w:eastAsiaTheme="majorEastAsia" w:hAnsiTheme="majorHAnsi" w:cstheme="majorBidi"/>
      <w:i/>
      <w:iCs/>
      <w:color w:val="2E74B5" w:themeColor="accent1" w:themeShade="BF"/>
      <w:sz w:val="22"/>
      <w:szCs w:val="22"/>
      <w:lang w:val="en-US"/>
    </w:rPr>
  </w:style>
  <w:style w:type="paragraph" w:styleId="Heading5">
    <w:name w:val="heading 5"/>
    <w:basedOn w:val="Normal"/>
    <w:next w:val="Normal"/>
    <w:link w:val="Heading5Char"/>
    <w:uiPriority w:val="9"/>
    <w:semiHidden/>
    <w:unhideWhenUsed/>
    <w:qFormat/>
    <w:rsid w:val="006F5ACD"/>
    <w:pPr>
      <w:keepNext/>
      <w:keepLines/>
      <w:spacing w:before="40"/>
      <w:outlineLvl w:val="4"/>
    </w:pPr>
    <w:rPr>
      <w:rFonts w:ascii="Cambria" w:hAnsi="Cambria"/>
      <w:noProof/>
      <w:color w:val="365F91"/>
      <w:sz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73172"/>
    <w:rPr>
      <w:rFonts w:eastAsia="Times New Roman"/>
      <w:b/>
      <w:i/>
      <w:sz w:val="40"/>
      <w:szCs w:val="20"/>
    </w:rPr>
  </w:style>
  <w:style w:type="character" w:customStyle="1" w:styleId="Heading2Char">
    <w:name w:val="Heading 2 Char"/>
    <w:link w:val="Heading2"/>
    <w:rsid w:val="00757EF1"/>
    <w:rPr>
      <w:rFonts w:ascii="Garamond" w:eastAsia="Times New Roman" w:hAnsi="Garamond"/>
      <w:b/>
      <w:i/>
      <w:iCs/>
      <w:sz w:val="26"/>
      <w:szCs w:val="26"/>
      <w:lang w:eastAsia="id-ID"/>
    </w:rPr>
  </w:style>
  <w:style w:type="character" w:styleId="Hyperlink">
    <w:name w:val="Hyperlink"/>
    <w:uiPriority w:val="99"/>
    <w:rsid w:val="007D7B81"/>
    <w:rPr>
      <w:color w:val="0000FF"/>
      <w:u w:val="none"/>
    </w:rPr>
  </w:style>
  <w:style w:type="character" w:customStyle="1" w:styleId="TitleChar">
    <w:name w:val="Title Char"/>
    <w:aliases w:val="5 DAFTAR PUSTAKA Char"/>
    <w:link w:val="Title"/>
    <w:uiPriority w:val="10"/>
    <w:rsid w:val="005E393C"/>
    <w:rPr>
      <w:rFonts w:eastAsia="Times New Roman"/>
      <w:b/>
      <w:noProof/>
      <w:sz w:val="18"/>
      <w:lang w:val="id-ID"/>
    </w:rPr>
  </w:style>
  <w:style w:type="character" w:customStyle="1" w:styleId="FooterChar">
    <w:name w:val="Footer Char"/>
    <w:link w:val="Footer"/>
    <w:uiPriority w:val="99"/>
    <w:rsid w:val="00D73172"/>
    <w:rPr>
      <w:rFonts w:eastAsia="Times New Roman"/>
    </w:rPr>
  </w:style>
  <w:style w:type="paragraph" w:styleId="Footer">
    <w:name w:val="footer"/>
    <w:basedOn w:val="Normal"/>
    <w:link w:val="FooterChar"/>
    <w:uiPriority w:val="99"/>
    <w:rsid w:val="00D73172"/>
    <w:pPr>
      <w:tabs>
        <w:tab w:val="center" w:pos="4320"/>
        <w:tab w:val="right" w:pos="8640"/>
      </w:tabs>
    </w:pPr>
    <w:rPr>
      <w:noProof/>
      <w:sz w:val="20"/>
      <w:lang w:val="id-ID"/>
    </w:rPr>
  </w:style>
  <w:style w:type="character" w:customStyle="1" w:styleId="FooterChar1">
    <w:name w:val="Footer Char1"/>
    <w:uiPriority w:val="99"/>
    <w:semiHidden/>
    <w:rsid w:val="00D73172"/>
    <w:rPr>
      <w:rFonts w:eastAsia="Times New Roman"/>
      <w:szCs w:val="20"/>
    </w:rPr>
  </w:style>
  <w:style w:type="paragraph" w:customStyle="1" w:styleId="PageNumber1">
    <w:name w:val="Page Number1"/>
    <w:basedOn w:val="Normal"/>
    <w:rsid w:val="00D73172"/>
    <w:pPr>
      <w:suppressAutoHyphens/>
      <w:jc w:val="center"/>
    </w:pPr>
    <w:rPr>
      <w:rFonts w:ascii="Times" w:hAnsi="Times"/>
      <w:noProof/>
      <w:lang w:val="id-ID" w:eastAsia="ar-SA"/>
    </w:rPr>
  </w:style>
  <w:style w:type="paragraph" w:customStyle="1" w:styleId="ICTSBodyText">
    <w:name w:val="ICTS_BodyText"/>
    <w:basedOn w:val="BodyText"/>
    <w:rsid w:val="00D73172"/>
  </w:style>
  <w:style w:type="paragraph" w:styleId="Title">
    <w:name w:val="Title"/>
    <w:aliases w:val="5 DAFTAR PUSTAKA"/>
    <w:basedOn w:val="Normal"/>
    <w:link w:val="TitleChar"/>
    <w:uiPriority w:val="10"/>
    <w:qFormat/>
    <w:rsid w:val="005E393C"/>
    <w:pPr>
      <w:jc w:val="center"/>
    </w:pPr>
    <w:rPr>
      <w:b/>
      <w:noProof/>
      <w:sz w:val="18"/>
      <w:lang w:val="id-ID"/>
    </w:rPr>
  </w:style>
  <w:style w:type="character" w:customStyle="1" w:styleId="TitleChar1">
    <w:name w:val="Title Char1"/>
    <w:uiPriority w:val="10"/>
    <w:rsid w:val="00D73172"/>
    <w:rPr>
      <w:rFonts w:ascii="Cambria" w:eastAsia="Times New Roman" w:hAnsi="Cambria" w:cs="Times New Roman"/>
      <w:color w:val="17365D"/>
      <w:spacing w:val="5"/>
      <w:kern w:val="28"/>
      <w:sz w:val="52"/>
      <w:szCs w:val="52"/>
    </w:rPr>
  </w:style>
  <w:style w:type="paragraph" w:styleId="Bibliography">
    <w:name w:val="Bibliography"/>
    <w:basedOn w:val="Normal"/>
    <w:next w:val="Normal"/>
    <w:uiPriority w:val="37"/>
    <w:unhideWhenUsed/>
    <w:rsid w:val="00D73172"/>
    <w:pPr>
      <w:spacing w:after="200" w:line="276" w:lineRule="auto"/>
    </w:pPr>
    <w:rPr>
      <w:rFonts w:ascii="Calibri" w:eastAsia="Calibri" w:hAnsi="Calibri"/>
      <w:noProof/>
      <w:sz w:val="22"/>
      <w:szCs w:val="22"/>
      <w:lang w:val="id-ID"/>
    </w:rPr>
  </w:style>
  <w:style w:type="table" w:styleId="TableGrid">
    <w:name w:val="Table Grid"/>
    <w:basedOn w:val="TableNormal"/>
    <w:uiPriority w:val="39"/>
    <w:rsid w:val="00D7317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D73172"/>
    <w:pPr>
      <w:spacing w:after="120"/>
      <w:ind w:left="360"/>
    </w:pPr>
    <w:rPr>
      <w:noProof/>
      <w:sz w:val="20"/>
      <w:lang w:val="id-ID"/>
    </w:rPr>
  </w:style>
  <w:style w:type="character" w:customStyle="1" w:styleId="BodyTextIndentChar">
    <w:name w:val="Body Text Indent Char"/>
    <w:link w:val="BodyTextIndent"/>
    <w:uiPriority w:val="99"/>
    <w:rsid w:val="00D73172"/>
    <w:rPr>
      <w:rFonts w:eastAsia="Times New Roman"/>
      <w:szCs w:val="20"/>
    </w:rPr>
  </w:style>
  <w:style w:type="paragraph" w:styleId="BodyText">
    <w:name w:val="Body Text"/>
    <w:basedOn w:val="Normal"/>
    <w:link w:val="BodyTextChar"/>
    <w:uiPriority w:val="1"/>
    <w:unhideWhenUsed/>
    <w:qFormat/>
    <w:rsid w:val="00D73172"/>
    <w:pPr>
      <w:spacing w:after="120"/>
    </w:pPr>
    <w:rPr>
      <w:noProof/>
      <w:sz w:val="20"/>
      <w:lang w:val="id-ID"/>
    </w:rPr>
  </w:style>
  <w:style w:type="character" w:customStyle="1" w:styleId="BodyTextChar">
    <w:name w:val="Body Text Char"/>
    <w:link w:val="BodyText"/>
    <w:uiPriority w:val="99"/>
    <w:semiHidden/>
    <w:rsid w:val="00D73172"/>
    <w:rPr>
      <w:rFonts w:eastAsia="Times New Roman"/>
      <w:szCs w:val="20"/>
    </w:rPr>
  </w:style>
  <w:style w:type="paragraph" w:styleId="ListParagraph">
    <w:name w:val="List Paragraph"/>
    <w:aliases w:val="Body of text,sub-section,List Paragraph1"/>
    <w:basedOn w:val="Normal"/>
    <w:link w:val="ListParagraphChar"/>
    <w:uiPriority w:val="34"/>
    <w:qFormat/>
    <w:rsid w:val="00D73172"/>
    <w:pPr>
      <w:ind w:left="720"/>
      <w:contextualSpacing/>
    </w:pPr>
    <w:rPr>
      <w:noProof/>
      <w:lang w:val="id-ID"/>
    </w:rPr>
  </w:style>
  <w:style w:type="character" w:customStyle="1" w:styleId="Heading3Char">
    <w:name w:val="Heading 3 Char"/>
    <w:link w:val="Heading3"/>
    <w:uiPriority w:val="9"/>
    <w:rsid w:val="00757EF1"/>
    <w:rPr>
      <w:rFonts w:ascii="Garamond" w:eastAsia="Times New Roman" w:hAnsi="Garamond"/>
      <w:bCs/>
      <w:i/>
      <w:iCs/>
      <w:spacing w:val="1"/>
      <w:sz w:val="26"/>
      <w:szCs w:val="26"/>
      <w:lang w:val="id-ID"/>
    </w:rPr>
  </w:style>
  <w:style w:type="character" w:styleId="Emphasis">
    <w:name w:val="Emphasis"/>
    <w:uiPriority w:val="20"/>
    <w:qFormat/>
    <w:rsid w:val="00D73172"/>
    <w:rPr>
      <w:i/>
      <w:iCs/>
    </w:rPr>
  </w:style>
  <w:style w:type="character" w:styleId="HTMLCite">
    <w:name w:val="HTML Cite"/>
    <w:uiPriority w:val="99"/>
    <w:semiHidden/>
    <w:unhideWhenUsed/>
    <w:rsid w:val="007432C2"/>
    <w:rPr>
      <w:i/>
      <w:iCs/>
    </w:rPr>
  </w:style>
  <w:style w:type="paragraph" w:styleId="Header">
    <w:name w:val="header"/>
    <w:basedOn w:val="Normal"/>
    <w:link w:val="HeaderChar"/>
    <w:uiPriority w:val="99"/>
    <w:unhideWhenUsed/>
    <w:rsid w:val="00AD5840"/>
    <w:pPr>
      <w:tabs>
        <w:tab w:val="center" w:pos="4680"/>
        <w:tab w:val="right" w:pos="9360"/>
      </w:tabs>
    </w:pPr>
    <w:rPr>
      <w:rFonts w:ascii="Garamond" w:hAnsi="Garamond"/>
      <w:noProof/>
      <w:sz w:val="20"/>
      <w:lang w:val="id-ID"/>
    </w:rPr>
  </w:style>
  <w:style w:type="character" w:customStyle="1" w:styleId="HeaderChar">
    <w:name w:val="Header Char"/>
    <w:link w:val="Header"/>
    <w:uiPriority w:val="99"/>
    <w:rsid w:val="00AD5840"/>
    <w:rPr>
      <w:rFonts w:ascii="Garamond" w:eastAsia="Times New Roman" w:hAnsi="Garamond"/>
      <w:noProof/>
      <w:sz w:val="20"/>
      <w:lang w:val="id-ID"/>
    </w:rPr>
  </w:style>
  <w:style w:type="paragraph" w:customStyle="1" w:styleId="BasicParagraph">
    <w:name w:val="[Basic Paragraph]"/>
    <w:basedOn w:val="Normal"/>
    <w:uiPriority w:val="99"/>
    <w:rsid w:val="00633A61"/>
    <w:pPr>
      <w:autoSpaceDE w:val="0"/>
      <w:autoSpaceDN w:val="0"/>
      <w:adjustRightInd w:val="0"/>
      <w:spacing w:line="288" w:lineRule="auto"/>
      <w:textAlignment w:val="center"/>
    </w:pPr>
    <w:rPr>
      <w:rFonts w:ascii="Calisto MT" w:eastAsia="Calibri" w:hAnsi="Calisto MT" w:cs="Calisto MT"/>
      <w:noProof/>
      <w:color w:val="000000"/>
      <w:sz w:val="20"/>
      <w:lang w:val="en-GB"/>
    </w:rPr>
  </w:style>
  <w:style w:type="paragraph" w:customStyle="1" w:styleId="AbstakIndo">
    <w:name w:val="Abstak Indo"/>
    <w:basedOn w:val="Normal"/>
    <w:uiPriority w:val="99"/>
    <w:qFormat/>
    <w:rsid w:val="00633A61"/>
    <w:pPr>
      <w:autoSpaceDE w:val="0"/>
      <w:autoSpaceDN w:val="0"/>
      <w:adjustRightInd w:val="0"/>
      <w:spacing w:line="288" w:lineRule="auto"/>
      <w:jc w:val="both"/>
      <w:textAlignment w:val="center"/>
    </w:pPr>
    <w:rPr>
      <w:rFonts w:ascii="Minion Pro" w:eastAsia="Calibri" w:hAnsi="Minion Pro" w:cs="Minion Pro"/>
      <w:noProof/>
      <w:color w:val="000000"/>
      <w:sz w:val="20"/>
      <w:lang w:val="en-GB"/>
    </w:rPr>
  </w:style>
  <w:style w:type="character" w:customStyle="1" w:styleId="Heading5Char">
    <w:name w:val="Heading 5 Char"/>
    <w:link w:val="Heading5"/>
    <w:uiPriority w:val="9"/>
    <w:semiHidden/>
    <w:rsid w:val="006F5ACD"/>
    <w:rPr>
      <w:rFonts w:ascii="Cambria" w:eastAsia="Times New Roman" w:hAnsi="Cambria" w:cs="Times New Roman"/>
      <w:color w:val="365F91"/>
      <w:szCs w:val="20"/>
    </w:rPr>
  </w:style>
  <w:style w:type="paragraph" w:customStyle="1" w:styleId="ISI">
    <w:name w:val="ISI"/>
    <w:basedOn w:val="Normal"/>
    <w:uiPriority w:val="99"/>
    <w:rsid w:val="006F5ACD"/>
    <w:pPr>
      <w:autoSpaceDE w:val="0"/>
      <w:autoSpaceDN w:val="0"/>
      <w:adjustRightInd w:val="0"/>
      <w:spacing w:line="288" w:lineRule="auto"/>
      <w:ind w:firstLine="547"/>
      <w:jc w:val="both"/>
      <w:textAlignment w:val="center"/>
    </w:pPr>
    <w:rPr>
      <w:rFonts w:ascii="Calisto MT" w:eastAsia="Calibri" w:hAnsi="Calisto MT" w:cs="Calisto MT"/>
      <w:noProof/>
      <w:color w:val="000000"/>
      <w:sz w:val="22"/>
      <w:szCs w:val="22"/>
      <w:lang w:val="fi-FI"/>
    </w:rPr>
  </w:style>
  <w:style w:type="paragraph" w:styleId="DocumentMap">
    <w:name w:val="Document Map"/>
    <w:basedOn w:val="Normal"/>
    <w:link w:val="DocumentMapChar"/>
    <w:uiPriority w:val="99"/>
    <w:semiHidden/>
    <w:unhideWhenUsed/>
    <w:rsid w:val="00274420"/>
    <w:rPr>
      <w:rFonts w:ascii="Tahoma" w:hAnsi="Tahoma"/>
      <w:noProof/>
      <w:sz w:val="16"/>
      <w:szCs w:val="16"/>
      <w:lang w:val="id-ID"/>
    </w:rPr>
  </w:style>
  <w:style w:type="character" w:customStyle="1" w:styleId="DocumentMapChar">
    <w:name w:val="Document Map Char"/>
    <w:link w:val="DocumentMap"/>
    <w:uiPriority w:val="99"/>
    <w:semiHidden/>
    <w:rsid w:val="00274420"/>
    <w:rPr>
      <w:rFonts w:ascii="Tahoma" w:eastAsia="Times New Roman" w:hAnsi="Tahoma" w:cs="Tahoma"/>
      <w:sz w:val="16"/>
      <w:szCs w:val="16"/>
      <w:lang w:val="en-US" w:eastAsia="en-US"/>
    </w:rPr>
  </w:style>
  <w:style w:type="paragraph" w:styleId="BalloonText">
    <w:name w:val="Balloon Text"/>
    <w:basedOn w:val="Normal"/>
    <w:link w:val="BalloonTextChar"/>
    <w:uiPriority w:val="99"/>
    <w:semiHidden/>
    <w:unhideWhenUsed/>
    <w:rsid w:val="00B45A17"/>
    <w:rPr>
      <w:rFonts w:ascii="Tahoma" w:hAnsi="Tahoma"/>
      <w:noProof/>
      <w:sz w:val="16"/>
      <w:szCs w:val="16"/>
      <w:lang w:val="id-ID"/>
    </w:rPr>
  </w:style>
  <w:style w:type="character" w:customStyle="1" w:styleId="BalloonTextChar">
    <w:name w:val="Balloon Text Char"/>
    <w:link w:val="BalloonText"/>
    <w:uiPriority w:val="99"/>
    <w:semiHidden/>
    <w:rsid w:val="00B45A17"/>
    <w:rPr>
      <w:rFonts w:ascii="Tahoma" w:eastAsia="Times New Roman" w:hAnsi="Tahoma" w:cs="Tahoma"/>
      <w:sz w:val="16"/>
      <w:szCs w:val="16"/>
    </w:rPr>
  </w:style>
  <w:style w:type="paragraph" w:customStyle="1" w:styleId="Default">
    <w:name w:val="Default"/>
    <w:rsid w:val="001F6B36"/>
    <w:pPr>
      <w:autoSpaceDE w:val="0"/>
      <w:autoSpaceDN w:val="0"/>
      <w:adjustRightInd w:val="0"/>
    </w:pPr>
    <w:rPr>
      <w:color w:val="000000"/>
      <w:lang w:val="id-ID"/>
    </w:rPr>
  </w:style>
  <w:style w:type="paragraph" w:styleId="NormalWeb">
    <w:name w:val="Normal (Web)"/>
    <w:basedOn w:val="Normal"/>
    <w:uiPriority w:val="99"/>
    <w:unhideWhenUsed/>
    <w:rsid w:val="00A7702B"/>
    <w:pPr>
      <w:spacing w:before="100" w:beforeAutospacing="1" w:after="100" w:afterAutospacing="1"/>
    </w:pPr>
    <w:rPr>
      <w:rFonts w:eastAsia="Calibri"/>
      <w:noProof/>
      <w:lang w:val="id-ID"/>
    </w:rPr>
  </w:style>
  <w:style w:type="character" w:customStyle="1" w:styleId="ListParagraphChar">
    <w:name w:val="List Paragraph Char"/>
    <w:aliases w:val="Body of text Char,sub-section Char,List Paragraph1 Char"/>
    <w:link w:val="ListParagraph"/>
    <w:uiPriority w:val="34"/>
    <w:locked/>
    <w:rsid w:val="001C6638"/>
    <w:rPr>
      <w:rFonts w:eastAsia="Times New Roman"/>
      <w:sz w:val="24"/>
    </w:rPr>
  </w:style>
  <w:style w:type="character" w:styleId="FollowedHyperlink">
    <w:name w:val="FollowedHyperlink"/>
    <w:basedOn w:val="DefaultParagraphFont"/>
    <w:uiPriority w:val="99"/>
    <w:semiHidden/>
    <w:unhideWhenUsed/>
    <w:rsid w:val="00AF2576"/>
    <w:rPr>
      <w:color w:val="954F72" w:themeColor="followedHyperlink"/>
      <w:u w:val="single"/>
    </w:rPr>
  </w:style>
  <w:style w:type="paragraph" w:customStyle="1" w:styleId="TATTs-Heading2">
    <w:name w:val="TATTs-Heading 2"/>
    <w:basedOn w:val="Normal"/>
    <w:qFormat/>
    <w:rsid w:val="008A49B5"/>
    <w:pPr>
      <w:widowControl w:val="0"/>
      <w:spacing w:after="120" w:line="240" w:lineRule="exact"/>
      <w:jc w:val="both"/>
    </w:pPr>
    <w:rPr>
      <w:rFonts w:eastAsia="SimSun"/>
      <w:iCs/>
      <w:noProof/>
      <w:kern w:val="2"/>
      <w:sz w:val="20"/>
      <w:lang w:val="id-ID" w:eastAsia="zh-CN"/>
    </w:rPr>
  </w:style>
  <w:style w:type="paragraph" w:styleId="HTMLPreformatted">
    <w:name w:val="HTML Preformatted"/>
    <w:basedOn w:val="Normal"/>
    <w:link w:val="HTMLPreformattedChar"/>
    <w:uiPriority w:val="99"/>
    <w:semiHidden/>
    <w:unhideWhenUsed/>
    <w:rsid w:val="00E34811"/>
    <w:rPr>
      <w:rFonts w:ascii="Consolas" w:hAnsi="Consolas"/>
      <w:noProof/>
      <w:sz w:val="20"/>
      <w:lang w:val="id-ID"/>
    </w:rPr>
  </w:style>
  <w:style w:type="character" w:customStyle="1" w:styleId="HTMLPreformattedChar">
    <w:name w:val="HTML Preformatted Char"/>
    <w:basedOn w:val="DefaultParagraphFont"/>
    <w:link w:val="HTMLPreformatted"/>
    <w:uiPriority w:val="99"/>
    <w:semiHidden/>
    <w:rsid w:val="00E34811"/>
    <w:rPr>
      <w:rFonts w:ascii="Consolas" w:eastAsia="Times New Roman" w:hAnsi="Consolas"/>
    </w:rPr>
  </w:style>
  <w:style w:type="character" w:styleId="CommentReference">
    <w:name w:val="annotation reference"/>
    <w:uiPriority w:val="99"/>
    <w:semiHidden/>
    <w:unhideWhenUsed/>
    <w:rsid w:val="00E34811"/>
    <w:rPr>
      <w:sz w:val="16"/>
      <w:szCs w:val="16"/>
    </w:rPr>
  </w:style>
  <w:style w:type="paragraph" w:styleId="CommentText">
    <w:name w:val="annotation text"/>
    <w:basedOn w:val="Normal"/>
    <w:link w:val="CommentTextChar"/>
    <w:uiPriority w:val="99"/>
    <w:semiHidden/>
    <w:unhideWhenUsed/>
    <w:rsid w:val="00E34811"/>
    <w:pPr>
      <w:spacing w:after="200"/>
    </w:pPr>
    <w:rPr>
      <w:rFonts w:ascii="Calibri" w:hAnsi="Calibri"/>
      <w:noProof/>
      <w:sz w:val="20"/>
      <w:lang w:val="id-ID"/>
    </w:rPr>
  </w:style>
  <w:style w:type="character" w:customStyle="1" w:styleId="CommentTextChar">
    <w:name w:val="Comment Text Char"/>
    <w:basedOn w:val="DefaultParagraphFont"/>
    <w:link w:val="CommentText"/>
    <w:uiPriority w:val="99"/>
    <w:semiHidden/>
    <w:rsid w:val="00E34811"/>
    <w:rPr>
      <w:rFonts w:ascii="Calibri" w:eastAsia="Times New Roman" w:hAnsi="Calibri"/>
    </w:rPr>
  </w:style>
  <w:style w:type="paragraph" w:styleId="CommentSubject">
    <w:name w:val="annotation subject"/>
    <w:basedOn w:val="CommentText"/>
    <w:next w:val="CommentText"/>
    <w:link w:val="CommentSubjectChar"/>
    <w:uiPriority w:val="99"/>
    <w:semiHidden/>
    <w:unhideWhenUsed/>
    <w:rsid w:val="00E34811"/>
    <w:rPr>
      <w:b/>
      <w:bCs/>
    </w:rPr>
  </w:style>
  <w:style w:type="character" w:customStyle="1" w:styleId="CommentSubjectChar">
    <w:name w:val="Comment Subject Char"/>
    <w:basedOn w:val="CommentTextChar"/>
    <w:link w:val="CommentSubject"/>
    <w:uiPriority w:val="99"/>
    <w:semiHidden/>
    <w:rsid w:val="00E34811"/>
    <w:rPr>
      <w:rFonts w:ascii="Calibri" w:eastAsia="Times New Roman" w:hAnsi="Calibri"/>
      <w:b/>
      <w:bCs/>
    </w:rPr>
  </w:style>
  <w:style w:type="paragraph" w:styleId="Caption">
    <w:name w:val="caption"/>
    <w:basedOn w:val="Normal"/>
    <w:next w:val="Normal"/>
    <w:uiPriority w:val="35"/>
    <w:unhideWhenUsed/>
    <w:qFormat/>
    <w:rsid w:val="004A51A0"/>
    <w:pPr>
      <w:spacing w:after="200"/>
    </w:pPr>
    <w:rPr>
      <w:rFonts w:ascii="Calibri" w:hAnsi="Calibri"/>
      <w:b/>
      <w:bCs/>
      <w:noProof/>
      <w:color w:val="4F81BD"/>
      <w:sz w:val="18"/>
      <w:szCs w:val="18"/>
      <w:lang w:val="id-ID" w:eastAsia="id-ID"/>
    </w:rPr>
  </w:style>
  <w:style w:type="paragraph" w:styleId="NoSpacing">
    <w:name w:val="No Spacing"/>
    <w:link w:val="NoSpacingChar"/>
    <w:uiPriority w:val="1"/>
    <w:qFormat/>
    <w:rsid w:val="004C7CEA"/>
    <w:rPr>
      <w:rFonts w:ascii="Calibri" w:hAnsi="Calibri"/>
      <w:sz w:val="22"/>
      <w:szCs w:val="22"/>
      <w:lang w:val="id-ID"/>
    </w:rPr>
  </w:style>
  <w:style w:type="character" w:customStyle="1" w:styleId="NoSpacingChar">
    <w:name w:val="No Spacing Char"/>
    <w:link w:val="NoSpacing"/>
    <w:uiPriority w:val="1"/>
    <w:locked/>
    <w:rsid w:val="004C7CEA"/>
    <w:rPr>
      <w:rFonts w:ascii="Calibri" w:hAnsi="Calibri"/>
      <w:sz w:val="22"/>
      <w:szCs w:val="22"/>
      <w:lang w:val="id-ID"/>
    </w:rPr>
  </w:style>
  <w:style w:type="character" w:customStyle="1" w:styleId="UnresolvedMention1">
    <w:name w:val="Unresolved Mention1"/>
    <w:basedOn w:val="DefaultParagraphFont"/>
    <w:uiPriority w:val="99"/>
    <w:semiHidden/>
    <w:unhideWhenUsed/>
    <w:rsid w:val="00B83229"/>
    <w:rPr>
      <w:color w:val="605E5C"/>
      <w:shd w:val="clear" w:color="auto" w:fill="E1DFDD"/>
    </w:rPr>
  </w:style>
  <w:style w:type="table" w:styleId="TableSimple1">
    <w:name w:val="Table Simple 1"/>
    <w:basedOn w:val="TableNormal"/>
    <w:uiPriority w:val="99"/>
    <w:semiHidden/>
    <w:unhideWhenUsed/>
    <w:rsid w:val="00B83229"/>
    <w:pPr>
      <w:spacing w:after="160" w:line="256" w:lineRule="auto"/>
    </w:pPr>
    <w:rPr>
      <w:rFonts w:asciiTheme="minorHAnsi" w:eastAsiaTheme="minorEastAsia" w:hAnsiTheme="minorHAnsi"/>
      <w:sz w:val="22"/>
      <w:szCs w:val="22"/>
      <w:lang w:val="en-ID" w:eastAsia="en-ID"/>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PlainTable21">
    <w:name w:val="Plain Table 21"/>
    <w:basedOn w:val="TableNormal"/>
    <w:uiPriority w:val="42"/>
    <w:rsid w:val="007A2A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1">
    <w:name w:val="Style1"/>
    <w:basedOn w:val="Heading1"/>
    <w:link w:val="Style1Char"/>
    <w:qFormat/>
    <w:rsid w:val="00757EF1"/>
    <w:pPr>
      <w:tabs>
        <w:tab w:val="left" w:pos="2790"/>
        <w:tab w:val="left" w:pos="3478"/>
      </w:tabs>
      <w:suppressAutoHyphens/>
      <w:spacing w:before="600" w:line="276" w:lineRule="auto"/>
    </w:pPr>
    <w:rPr>
      <w:rFonts w:ascii="Garamond" w:hAnsi="Garamond"/>
      <w:i w:val="0"/>
      <w:noProof w:val="0"/>
      <w:color w:val="806000" w:themeColor="accent4" w:themeShade="80"/>
      <w:sz w:val="28"/>
      <w:szCs w:val="28"/>
      <w:lang w:val="en-US"/>
    </w:rPr>
  </w:style>
  <w:style w:type="character" w:customStyle="1" w:styleId="Style1Char">
    <w:name w:val="Style1 Char"/>
    <w:basedOn w:val="Heading1Char"/>
    <w:link w:val="Style1"/>
    <w:rsid w:val="00757EF1"/>
    <w:rPr>
      <w:rFonts w:ascii="Garamond" w:eastAsia="Times New Roman" w:hAnsi="Garamond"/>
      <w:b/>
      <w:i w:val="0"/>
      <w:color w:val="806000" w:themeColor="accent4" w:themeShade="80"/>
      <w:sz w:val="28"/>
      <w:szCs w:val="28"/>
    </w:rPr>
  </w:style>
  <w:style w:type="character" w:customStyle="1" w:styleId="UnresolvedMention2">
    <w:name w:val="Unresolved Mention2"/>
    <w:basedOn w:val="DefaultParagraphFont"/>
    <w:uiPriority w:val="99"/>
    <w:semiHidden/>
    <w:unhideWhenUsed/>
    <w:rsid w:val="00B12A69"/>
    <w:rPr>
      <w:color w:val="605E5C"/>
      <w:shd w:val="clear" w:color="auto" w:fill="E1DFDD"/>
    </w:rPr>
  </w:style>
  <w:style w:type="paragraph" w:customStyle="1" w:styleId="TableParagraph">
    <w:name w:val="Table Paragraph"/>
    <w:basedOn w:val="Normal"/>
    <w:uiPriority w:val="1"/>
    <w:qFormat/>
    <w:rsid w:val="00E46AAA"/>
    <w:pPr>
      <w:widowControl w:val="0"/>
      <w:autoSpaceDE w:val="0"/>
      <w:autoSpaceDN w:val="0"/>
      <w:ind w:left="107"/>
    </w:pPr>
    <w:rPr>
      <w:noProof/>
      <w:sz w:val="22"/>
      <w:szCs w:val="22"/>
      <w:lang w:val="id-ID"/>
    </w:rPr>
  </w:style>
  <w:style w:type="character" w:customStyle="1" w:styleId="A2">
    <w:name w:val="A2"/>
    <w:uiPriority w:val="99"/>
    <w:rsid w:val="00E9311B"/>
    <w:rPr>
      <w:rFonts w:cs="Helvetica-Light"/>
      <w:color w:val="000000"/>
      <w:sz w:val="21"/>
      <w:szCs w:val="21"/>
    </w:rPr>
  </w:style>
  <w:style w:type="character" w:customStyle="1" w:styleId="UnresolvedMention3">
    <w:name w:val="Unresolved Mention3"/>
    <w:basedOn w:val="DefaultParagraphFont"/>
    <w:uiPriority w:val="99"/>
    <w:semiHidden/>
    <w:unhideWhenUsed/>
    <w:rsid w:val="008768FA"/>
    <w:rPr>
      <w:color w:val="605E5C"/>
      <w:shd w:val="clear" w:color="auto" w:fill="E1DFDD"/>
    </w:rPr>
  </w:style>
  <w:style w:type="character" w:customStyle="1" w:styleId="personname">
    <w:name w:val="person_name"/>
    <w:basedOn w:val="DefaultParagraphFont"/>
    <w:rsid w:val="009B2155"/>
  </w:style>
  <w:style w:type="character" w:customStyle="1" w:styleId="UnresolvedMention4">
    <w:name w:val="Unresolved Mention4"/>
    <w:basedOn w:val="DefaultParagraphFont"/>
    <w:uiPriority w:val="99"/>
    <w:semiHidden/>
    <w:unhideWhenUsed/>
    <w:rsid w:val="00FC5142"/>
    <w:rPr>
      <w:color w:val="605E5C"/>
      <w:shd w:val="clear" w:color="auto" w:fill="E1DFDD"/>
    </w:rPr>
  </w:style>
  <w:style w:type="paragraph" w:styleId="Revision">
    <w:name w:val="Revision"/>
    <w:hidden/>
    <w:uiPriority w:val="99"/>
    <w:semiHidden/>
    <w:rsid w:val="0046616D"/>
    <w:rPr>
      <w:rFonts w:eastAsia="Times New Roman"/>
      <w:noProof/>
      <w:lang w:val="id-ID"/>
    </w:rPr>
  </w:style>
  <w:style w:type="table" w:customStyle="1" w:styleId="TableGrid0">
    <w:name w:val="TableGrid"/>
    <w:rsid w:val="000337A5"/>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UnresolvedMention5">
    <w:name w:val="Unresolved Mention5"/>
    <w:basedOn w:val="DefaultParagraphFont"/>
    <w:uiPriority w:val="99"/>
    <w:semiHidden/>
    <w:unhideWhenUsed/>
    <w:rsid w:val="00680893"/>
    <w:rPr>
      <w:color w:val="605E5C"/>
      <w:shd w:val="clear" w:color="auto" w:fill="E1DFDD"/>
    </w:rPr>
  </w:style>
  <w:style w:type="character" w:styleId="FootnoteReference">
    <w:name w:val="footnote reference"/>
    <w:basedOn w:val="DefaultParagraphFont"/>
    <w:uiPriority w:val="99"/>
    <w:semiHidden/>
    <w:rsid w:val="00BA7D24"/>
    <w:rPr>
      <w:rFonts w:ascii="Times New Roman" w:hAnsi="Times New Roman" w:cs="Times New Roman"/>
      <w:vertAlign w:val="superscript"/>
    </w:rPr>
  </w:style>
  <w:style w:type="paragraph" w:styleId="FootnoteText">
    <w:name w:val="footnote text"/>
    <w:basedOn w:val="Normal"/>
    <w:link w:val="FootnoteTextChar"/>
    <w:uiPriority w:val="99"/>
    <w:unhideWhenUsed/>
    <w:rsid w:val="008153A4"/>
    <w:pPr>
      <w:ind w:firstLine="850"/>
      <w:jc w:val="both"/>
    </w:pPr>
    <w:rPr>
      <w:rFonts w:ascii="Calibri" w:eastAsia="Calibri" w:hAnsi="Calibri"/>
      <w:sz w:val="20"/>
      <w:szCs w:val="20"/>
      <w:lang w:val="en-US"/>
    </w:rPr>
  </w:style>
  <w:style w:type="character" w:customStyle="1" w:styleId="FootnoteTextChar">
    <w:name w:val="Footnote Text Char"/>
    <w:basedOn w:val="DefaultParagraphFont"/>
    <w:link w:val="FootnoteText"/>
    <w:uiPriority w:val="99"/>
    <w:rsid w:val="008153A4"/>
    <w:rPr>
      <w:rFonts w:ascii="Calibri" w:hAnsi="Calibri"/>
      <w:sz w:val="20"/>
      <w:szCs w:val="20"/>
    </w:rPr>
  </w:style>
  <w:style w:type="character" w:customStyle="1" w:styleId="apple-converted-space">
    <w:name w:val="apple-converted-space"/>
    <w:basedOn w:val="DefaultParagraphFont"/>
    <w:rsid w:val="008153A4"/>
  </w:style>
  <w:style w:type="character" w:customStyle="1" w:styleId="fontstyle01">
    <w:name w:val="fontstyle01"/>
    <w:basedOn w:val="DefaultParagraphFont"/>
    <w:rsid w:val="0073295C"/>
    <w:rPr>
      <w:rFonts w:ascii="Fd2770-Identity-H" w:hAnsi="Fd2770-Identity-H" w:hint="default"/>
      <w:b w:val="0"/>
      <w:bCs w:val="0"/>
      <w:i w:val="0"/>
      <w:iCs w:val="0"/>
      <w:color w:val="080909"/>
      <w:sz w:val="18"/>
      <w:szCs w:val="18"/>
    </w:rPr>
  </w:style>
  <w:style w:type="character" w:customStyle="1" w:styleId="Heading4Char">
    <w:name w:val="Heading 4 Char"/>
    <w:basedOn w:val="DefaultParagraphFont"/>
    <w:link w:val="Heading4"/>
    <w:uiPriority w:val="9"/>
    <w:rsid w:val="00F25FAA"/>
    <w:rPr>
      <w:rFonts w:asciiTheme="majorHAnsi" w:eastAsiaTheme="majorEastAsia" w:hAnsiTheme="majorHAnsi" w:cstheme="majorBidi"/>
      <w:i/>
      <w:iCs/>
      <w:color w:val="2E74B5" w:themeColor="accent1" w:themeShade="BF"/>
      <w:sz w:val="22"/>
      <w:szCs w:val="22"/>
    </w:rPr>
  </w:style>
  <w:style w:type="character" w:customStyle="1" w:styleId="mainsubj">
    <w:name w:val="mainsubj"/>
    <w:basedOn w:val="DefaultParagraphFont"/>
    <w:rsid w:val="00F25FAA"/>
  </w:style>
  <w:style w:type="character" w:customStyle="1" w:styleId="names">
    <w:name w:val="names"/>
    <w:basedOn w:val="DefaultParagraphFont"/>
    <w:rsid w:val="00F25FAA"/>
  </w:style>
  <w:style w:type="paragraph" w:customStyle="1" w:styleId="SubBab">
    <w:name w:val="Sub Bab"/>
    <w:basedOn w:val="ListParagraph"/>
    <w:link w:val="SubBabChar"/>
    <w:qFormat/>
    <w:rsid w:val="008E3512"/>
    <w:pPr>
      <w:numPr>
        <w:numId w:val="4"/>
      </w:numPr>
      <w:spacing w:line="360" w:lineRule="auto"/>
      <w:jc w:val="both"/>
    </w:pPr>
    <w:rPr>
      <w:rFonts w:eastAsiaTheme="minorHAnsi"/>
      <w:b/>
      <w:noProof w:val="0"/>
    </w:rPr>
  </w:style>
  <w:style w:type="character" w:customStyle="1" w:styleId="SubBabChar">
    <w:name w:val="Sub Bab Char"/>
    <w:basedOn w:val="ListParagraphChar"/>
    <w:link w:val="SubBab"/>
    <w:rsid w:val="008E3512"/>
    <w:rPr>
      <w:rFonts w:eastAsiaTheme="minorHAnsi"/>
      <w:b/>
      <w:sz w:val="24"/>
      <w:lang w:val="id-ID"/>
    </w:rPr>
  </w:style>
  <w:style w:type="character" w:customStyle="1" w:styleId="jlqj4b">
    <w:name w:val="jlqj4b"/>
    <w:basedOn w:val="DefaultParagraphFont"/>
    <w:rsid w:val="00096CAB"/>
    <w:rPr>
      <w:rFonts w:cs="Times New Roman"/>
    </w:rPr>
  </w:style>
  <w:style w:type="paragraph" w:customStyle="1" w:styleId="subbab0">
    <w:name w:val="sub bab"/>
    <w:basedOn w:val="Heading2"/>
    <w:link w:val="subbabChar0"/>
    <w:qFormat/>
    <w:rsid w:val="00F35AA4"/>
    <w:pPr>
      <w:keepNext/>
      <w:keepLines/>
      <w:numPr>
        <w:numId w:val="7"/>
      </w:numPr>
      <w:spacing w:line="259" w:lineRule="auto"/>
      <w:contextualSpacing w:val="0"/>
      <w:jc w:val="left"/>
    </w:pPr>
    <w:rPr>
      <w:rFonts w:asciiTheme="majorBidi" w:eastAsiaTheme="majorEastAsia" w:hAnsiTheme="majorBidi"/>
      <w:color w:val="000000" w:themeColor="text1"/>
    </w:rPr>
  </w:style>
  <w:style w:type="character" w:customStyle="1" w:styleId="subbabChar0">
    <w:name w:val="sub bab Char"/>
    <w:basedOn w:val="Heading2Char"/>
    <w:link w:val="subbab0"/>
    <w:locked/>
    <w:rsid w:val="00F35AA4"/>
    <w:rPr>
      <w:rFonts w:asciiTheme="majorBidi" w:eastAsiaTheme="majorEastAsia" w:hAnsiTheme="majorBidi"/>
      <w:b/>
      <w:i/>
      <w:iCs/>
      <w:color w:val="000000" w:themeColor="text1"/>
      <w:sz w:val="26"/>
      <w:szCs w:val="26"/>
      <w:lang w:val="id-ID" w:eastAsia="id-ID"/>
    </w:rPr>
  </w:style>
  <w:style w:type="paragraph" w:customStyle="1" w:styleId="ADILTitle">
    <w:name w:val="ADIL Title"/>
    <w:basedOn w:val="Title"/>
    <w:qFormat/>
    <w:rsid w:val="00DD347D"/>
    <w:pPr>
      <w:spacing w:after="240"/>
      <w:jc w:val="left"/>
    </w:pPr>
    <w:rPr>
      <w:rFonts w:ascii="Garamond" w:hAnsi="Garamond"/>
      <w:noProof w:val="0"/>
      <w:color w:val="806000" w:themeColor="accent4" w:themeShade="80"/>
      <w:sz w:val="36"/>
      <w:szCs w:val="36"/>
      <w:lang w:val="en-US"/>
    </w:rPr>
  </w:style>
  <w:style w:type="paragraph" w:customStyle="1" w:styleId="AuthorADIL">
    <w:name w:val="Author ADIL"/>
    <w:basedOn w:val="Title"/>
    <w:qFormat/>
    <w:rsid w:val="005E393C"/>
    <w:pPr>
      <w:spacing w:after="120" w:line="276" w:lineRule="auto"/>
      <w:jc w:val="left"/>
    </w:pPr>
    <w:rPr>
      <w:rFonts w:ascii="Garamond" w:hAnsi="Garamond"/>
      <w:noProof w:val="0"/>
      <w:sz w:val="22"/>
      <w:lang w:val="en-US"/>
    </w:rPr>
  </w:style>
  <w:style w:type="paragraph" w:customStyle="1" w:styleId="AuthorAffiliationADIL">
    <w:name w:val="AuthorAffiliation ADIL"/>
    <w:basedOn w:val="Title"/>
    <w:qFormat/>
    <w:rsid w:val="005E393C"/>
    <w:pPr>
      <w:spacing w:line="276" w:lineRule="auto"/>
      <w:jc w:val="left"/>
    </w:pPr>
    <w:rPr>
      <w:rFonts w:ascii="Garamond" w:hAnsi="Garamond"/>
      <w:lang w:val="en-US"/>
    </w:rPr>
  </w:style>
  <w:style w:type="paragraph" w:customStyle="1" w:styleId="TypeArtikelADIL">
    <w:name w:val="Type Artikel ADIL"/>
    <w:basedOn w:val="Normal"/>
    <w:qFormat/>
    <w:rsid w:val="00FE0A7D"/>
    <w:pPr>
      <w:tabs>
        <w:tab w:val="left" w:pos="1044"/>
      </w:tabs>
      <w:spacing w:after="120"/>
    </w:pPr>
    <w:rPr>
      <w:rFonts w:ascii="Garamond" w:hAnsi="Garamond"/>
      <w:i/>
    </w:rPr>
  </w:style>
  <w:style w:type="paragraph" w:customStyle="1" w:styleId="AbstractHead">
    <w:name w:val="AbstractHead"/>
    <w:basedOn w:val="Title"/>
    <w:qFormat/>
    <w:rsid w:val="00FE0A7D"/>
    <w:pPr>
      <w:ind w:left="567" w:right="567"/>
      <w:jc w:val="left"/>
    </w:pPr>
    <w:rPr>
      <w:rFonts w:ascii="Garamond" w:hAnsi="Garamond"/>
      <w:noProof w:val="0"/>
      <w:sz w:val="24"/>
      <w:lang w:val="en-US"/>
    </w:rPr>
  </w:style>
  <w:style w:type="paragraph" w:customStyle="1" w:styleId="AbstractTextADIL">
    <w:name w:val="AbstractText ADIL"/>
    <w:basedOn w:val="Title"/>
    <w:qFormat/>
    <w:rsid w:val="00AD5840"/>
    <w:pPr>
      <w:spacing w:after="120"/>
      <w:ind w:left="567" w:right="567"/>
      <w:jc w:val="both"/>
    </w:pPr>
    <w:rPr>
      <w:rFonts w:ascii="Garamond" w:hAnsi="Garamond"/>
      <w:b w:val="0"/>
      <w:bCs/>
      <w:iCs/>
      <w:noProof w:val="0"/>
      <w:sz w:val="21"/>
      <w:szCs w:val="21"/>
      <w:lang w:val="en-US"/>
    </w:rPr>
  </w:style>
  <w:style w:type="paragraph" w:customStyle="1" w:styleId="KeywordADIL">
    <w:name w:val="Keyword ADIL"/>
    <w:basedOn w:val="Title"/>
    <w:qFormat/>
    <w:rsid w:val="009926CD"/>
    <w:pPr>
      <w:spacing w:after="120"/>
      <w:ind w:left="567" w:right="567"/>
      <w:jc w:val="both"/>
    </w:pPr>
    <w:rPr>
      <w:rFonts w:ascii="Garamond" w:hAnsi="Garamond"/>
      <w:b w:val="0"/>
      <w:iCs/>
      <w:noProof w:val="0"/>
      <w:sz w:val="21"/>
      <w:szCs w:val="21"/>
      <w:lang w:val="en-US"/>
    </w:rPr>
  </w:style>
  <w:style w:type="paragraph" w:customStyle="1" w:styleId="ArticlehistoryADIL">
    <w:name w:val="Article history ADIL"/>
    <w:basedOn w:val="AuthorAffiliationADIL"/>
    <w:qFormat/>
    <w:rsid w:val="00AD5840"/>
    <w:pPr>
      <w:spacing w:after="240"/>
      <w:ind w:left="142"/>
    </w:pPr>
    <w:rPr>
      <w:bCs/>
      <w:color w:val="806000" w:themeColor="accent4" w:themeShade="80"/>
      <w:szCs w:val="18"/>
    </w:rPr>
  </w:style>
  <w:style w:type="paragraph" w:customStyle="1" w:styleId="CopyrightADIL">
    <w:name w:val="Copyright ADIL"/>
    <w:basedOn w:val="KeywordADIL"/>
    <w:qFormat/>
    <w:rsid w:val="00D46BDF"/>
    <w:pPr>
      <w:spacing w:before="120" w:after="480"/>
      <w:jc w:val="right"/>
    </w:pPr>
    <w:rPr>
      <w:sz w:val="18"/>
      <w:szCs w:val="18"/>
    </w:rPr>
  </w:style>
  <w:style w:type="paragraph" w:customStyle="1" w:styleId="Heading1ADIL">
    <w:name w:val="Heading 1 ADIL"/>
    <w:basedOn w:val="Style1"/>
    <w:qFormat/>
    <w:rsid w:val="00730F81"/>
    <w:pPr>
      <w:spacing w:before="240"/>
    </w:pPr>
    <w:rPr>
      <w:sz w:val="24"/>
    </w:rPr>
  </w:style>
  <w:style w:type="paragraph" w:customStyle="1" w:styleId="BodyTextADIL">
    <w:name w:val="Body Text ADIL"/>
    <w:basedOn w:val="Normal"/>
    <w:qFormat/>
    <w:rsid w:val="00984444"/>
    <w:pPr>
      <w:spacing w:after="120"/>
      <w:ind w:firstLine="284"/>
      <w:jc w:val="both"/>
    </w:pPr>
    <w:rPr>
      <w:rFonts w:ascii="Garamond" w:hAnsi="Garamond"/>
      <w:lang w:val="en-US"/>
    </w:rPr>
  </w:style>
  <w:style w:type="paragraph" w:customStyle="1" w:styleId="DirectCitationADIL">
    <w:name w:val="Direct Citation ADIL"/>
    <w:basedOn w:val="Normal"/>
    <w:qFormat/>
    <w:rsid w:val="00C2760E"/>
    <w:pPr>
      <w:spacing w:after="120"/>
      <w:ind w:left="709" w:firstLine="11"/>
      <w:jc w:val="both"/>
    </w:pPr>
    <w:rPr>
      <w:rFonts w:ascii="Garamond" w:hAnsi="Garamond" w:cstheme="minorHAnsi"/>
      <w:bCs/>
      <w:i/>
      <w:iCs/>
      <w:sz w:val="22"/>
      <w:szCs w:val="22"/>
    </w:rPr>
  </w:style>
  <w:style w:type="paragraph" w:customStyle="1" w:styleId="Heading2ADIL">
    <w:name w:val="Heading 2 ADIL"/>
    <w:basedOn w:val="Heading2"/>
    <w:qFormat/>
    <w:rsid w:val="00413F3A"/>
    <w:rPr>
      <w:sz w:val="25"/>
    </w:rPr>
  </w:style>
  <w:style w:type="paragraph" w:customStyle="1" w:styleId="Heading3ADIL">
    <w:name w:val="Heading 3 ADIL"/>
    <w:basedOn w:val="Heading3"/>
    <w:qFormat/>
    <w:rsid w:val="00413F3A"/>
    <w:rPr>
      <w:sz w:val="25"/>
      <w:lang w:val="en-US"/>
    </w:rPr>
  </w:style>
  <w:style w:type="paragraph" w:customStyle="1" w:styleId="Heading4ADIL">
    <w:name w:val="Heading 4 ADIL"/>
    <w:basedOn w:val="Style1"/>
    <w:qFormat/>
    <w:rsid w:val="00413F3A"/>
    <w:pPr>
      <w:spacing w:before="240"/>
      <w:jc w:val="center"/>
    </w:pPr>
    <w:rPr>
      <w:sz w:val="24"/>
    </w:rPr>
  </w:style>
  <w:style w:type="paragraph" w:customStyle="1" w:styleId="tableheadADIL">
    <w:name w:val="table head ADIL"/>
    <w:basedOn w:val="Normal"/>
    <w:qFormat/>
    <w:rsid w:val="00C27D07"/>
    <w:pPr>
      <w:numPr>
        <w:numId w:val="35"/>
      </w:numPr>
      <w:spacing w:after="120" w:line="276" w:lineRule="auto"/>
      <w:ind w:left="714" w:hanging="357"/>
      <w:jc w:val="center"/>
    </w:pPr>
    <w:rPr>
      <w:rFonts w:ascii="Garamond" w:hAnsi="Garamond"/>
      <w:sz w:val="22"/>
      <w:szCs w:val="22"/>
      <w:lang w:val="id-ID"/>
    </w:rPr>
  </w:style>
  <w:style w:type="paragraph" w:customStyle="1" w:styleId="tablecolhead">
    <w:name w:val="table col head"/>
    <w:basedOn w:val="Normal"/>
    <w:uiPriority w:val="99"/>
    <w:rsid w:val="00106B8D"/>
    <w:pPr>
      <w:jc w:val="center"/>
    </w:pPr>
    <w:rPr>
      <w:rFonts w:ascii="Garamond" w:hAnsi="Garamond"/>
      <w:b/>
      <w:bCs/>
      <w:sz w:val="20"/>
      <w:szCs w:val="16"/>
      <w:lang w:val="en-US"/>
    </w:rPr>
  </w:style>
  <w:style w:type="paragraph" w:customStyle="1" w:styleId="tablecopy">
    <w:name w:val="table copy"/>
    <w:uiPriority w:val="99"/>
    <w:rsid w:val="00106B8D"/>
    <w:pPr>
      <w:jc w:val="center"/>
    </w:pPr>
    <w:rPr>
      <w:rFonts w:ascii="Garamond" w:eastAsia="Times New Roman" w:hAnsi="Garamond"/>
      <w:sz w:val="19"/>
      <w:szCs w:val="16"/>
    </w:rPr>
  </w:style>
  <w:style w:type="paragraph" w:customStyle="1" w:styleId="tablecolsubhead">
    <w:name w:val="table col subhead"/>
    <w:basedOn w:val="tablecolhead"/>
    <w:uiPriority w:val="99"/>
    <w:rsid w:val="000D6CA1"/>
    <w:rPr>
      <w:i/>
      <w:iCs/>
      <w:sz w:val="19"/>
      <w:szCs w:val="15"/>
    </w:rPr>
  </w:style>
  <w:style w:type="paragraph" w:customStyle="1" w:styleId="figurecaptionADIL">
    <w:name w:val="figure caption ADIL"/>
    <w:basedOn w:val="Normal"/>
    <w:qFormat/>
    <w:rsid w:val="00373B6E"/>
    <w:pPr>
      <w:numPr>
        <w:numId w:val="36"/>
      </w:numPr>
      <w:spacing w:after="240" w:line="276" w:lineRule="auto"/>
      <w:jc w:val="center"/>
    </w:pPr>
    <w:rPr>
      <w:rFonts w:ascii="Garamond" w:hAnsi="Garamond"/>
      <w:bCs/>
      <w:sz w:val="22"/>
      <w:szCs w:val="22"/>
      <w:lang w:val="en-GB"/>
    </w:rPr>
  </w:style>
  <w:style w:type="paragraph" w:customStyle="1" w:styleId="ReferencesADIL">
    <w:name w:val="References ADIL"/>
    <w:basedOn w:val="Normal"/>
    <w:qFormat/>
    <w:rsid w:val="0046463E"/>
    <w:pPr>
      <w:widowControl w:val="0"/>
      <w:autoSpaceDE w:val="0"/>
      <w:autoSpaceDN w:val="0"/>
      <w:adjustRightInd w:val="0"/>
      <w:spacing w:after="120"/>
      <w:ind w:left="567" w:hanging="567"/>
      <w:jc w:val="both"/>
    </w:pPr>
    <w:rPr>
      <w:rFonts w:ascii="Garamond" w:hAnsi="Garamond"/>
      <w:noProof/>
    </w:rPr>
  </w:style>
  <w:style w:type="character" w:styleId="UnresolvedMention">
    <w:name w:val="Unresolved Mention"/>
    <w:basedOn w:val="DefaultParagraphFont"/>
    <w:uiPriority w:val="99"/>
    <w:semiHidden/>
    <w:unhideWhenUsed/>
    <w:rsid w:val="007D7B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4782">
      <w:bodyDiv w:val="1"/>
      <w:marLeft w:val="0"/>
      <w:marRight w:val="0"/>
      <w:marTop w:val="0"/>
      <w:marBottom w:val="0"/>
      <w:divBdr>
        <w:top w:val="none" w:sz="0" w:space="0" w:color="auto"/>
        <w:left w:val="none" w:sz="0" w:space="0" w:color="auto"/>
        <w:bottom w:val="none" w:sz="0" w:space="0" w:color="auto"/>
        <w:right w:val="none" w:sz="0" w:space="0" w:color="auto"/>
      </w:divBdr>
    </w:div>
    <w:div w:id="9528348">
      <w:bodyDiv w:val="1"/>
      <w:marLeft w:val="0"/>
      <w:marRight w:val="0"/>
      <w:marTop w:val="0"/>
      <w:marBottom w:val="0"/>
      <w:divBdr>
        <w:top w:val="none" w:sz="0" w:space="0" w:color="auto"/>
        <w:left w:val="none" w:sz="0" w:space="0" w:color="auto"/>
        <w:bottom w:val="none" w:sz="0" w:space="0" w:color="auto"/>
        <w:right w:val="none" w:sz="0" w:space="0" w:color="auto"/>
      </w:divBdr>
    </w:div>
    <w:div w:id="15666438">
      <w:bodyDiv w:val="1"/>
      <w:marLeft w:val="0"/>
      <w:marRight w:val="0"/>
      <w:marTop w:val="0"/>
      <w:marBottom w:val="0"/>
      <w:divBdr>
        <w:top w:val="none" w:sz="0" w:space="0" w:color="auto"/>
        <w:left w:val="none" w:sz="0" w:space="0" w:color="auto"/>
        <w:bottom w:val="none" w:sz="0" w:space="0" w:color="auto"/>
        <w:right w:val="none" w:sz="0" w:space="0" w:color="auto"/>
      </w:divBdr>
    </w:div>
    <w:div w:id="20783560">
      <w:bodyDiv w:val="1"/>
      <w:marLeft w:val="0"/>
      <w:marRight w:val="0"/>
      <w:marTop w:val="0"/>
      <w:marBottom w:val="0"/>
      <w:divBdr>
        <w:top w:val="none" w:sz="0" w:space="0" w:color="auto"/>
        <w:left w:val="none" w:sz="0" w:space="0" w:color="auto"/>
        <w:bottom w:val="none" w:sz="0" w:space="0" w:color="auto"/>
        <w:right w:val="none" w:sz="0" w:space="0" w:color="auto"/>
      </w:divBdr>
    </w:div>
    <w:div w:id="41489291">
      <w:bodyDiv w:val="1"/>
      <w:marLeft w:val="0"/>
      <w:marRight w:val="0"/>
      <w:marTop w:val="0"/>
      <w:marBottom w:val="0"/>
      <w:divBdr>
        <w:top w:val="none" w:sz="0" w:space="0" w:color="auto"/>
        <w:left w:val="none" w:sz="0" w:space="0" w:color="auto"/>
        <w:bottom w:val="none" w:sz="0" w:space="0" w:color="auto"/>
        <w:right w:val="none" w:sz="0" w:space="0" w:color="auto"/>
      </w:divBdr>
    </w:div>
    <w:div w:id="51585910">
      <w:bodyDiv w:val="1"/>
      <w:marLeft w:val="0"/>
      <w:marRight w:val="0"/>
      <w:marTop w:val="0"/>
      <w:marBottom w:val="0"/>
      <w:divBdr>
        <w:top w:val="none" w:sz="0" w:space="0" w:color="auto"/>
        <w:left w:val="none" w:sz="0" w:space="0" w:color="auto"/>
        <w:bottom w:val="none" w:sz="0" w:space="0" w:color="auto"/>
        <w:right w:val="none" w:sz="0" w:space="0" w:color="auto"/>
      </w:divBdr>
    </w:div>
    <w:div w:id="63071436">
      <w:bodyDiv w:val="1"/>
      <w:marLeft w:val="0"/>
      <w:marRight w:val="0"/>
      <w:marTop w:val="0"/>
      <w:marBottom w:val="0"/>
      <w:divBdr>
        <w:top w:val="none" w:sz="0" w:space="0" w:color="auto"/>
        <w:left w:val="none" w:sz="0" w:space="0" w:color="auto"/>
        <w:bottom w:val="none" w:sz="0" w:space="0" w:color="auto"/>
        <w:right w:val="none" w:sz="0" w:space="0" w:color="auto"/>
      </w:divBdr>
    </w:div>
    <w:div w:id="73820238">
      <w:bodyDiv w:val="1"/>
      <w:marLeft w:val="0"/>
      <w:marRight w:val="0"/>
      <w:marTop w:val="0"/>
      <w:marBottom w:val="0"/>
      <w:divBdr>
        <w:top w:val="none" w:sz="0" w:space="0" w:color="auto"/>
        <w:left w:val="none" w:sz="0" w:space="0" w:color="auto"/>
        <w:bottom w:val="none" w:sz="0" w:space="0" w:color="auto"/>
        <w:right w:val="none" w:sz="0" w:space="0" w:color="auto"/>
      </w:divBdr>
    </w:div>
    <w:div w:id="77675392">
      <w:bodyDiv w:val="1"/>
      <w:marLeft w:val="0"/>
      <w:marRight w:val="0"/>
      <w:marTop w:val="0"/>
      <w:marBottom w:val="0"/>
      <w:divBdr>
        <w:top w:val="none" w:sz="0" w:space="0" w:color="auto"/>
        <w:left w:val="none" w:sz="0" w:space="0" w:color="auto"/>
        <w:bottom w:val="none" w:sz="0" w:space="0" w:color="auto"/>
        <w:right w:val="none" w:sz="0" w:space="0" w:color="auto"/>
      </w:divBdr>
    </w:div>
    <w:div w:id="95292486">
      <w:bodyDiv w:val="1"/>
      <w:marLeft w:val="0"/>
      <w:marRight w:val="0"/>
      <w:marTop w:val="0"/>
      <w:marBottom w:val="0"/>
      <w:divBdr>
        <w:top w:val="none" w:sz="0" w:space="0" w:color="auto"/>
        <w:left w:val="none" w:sz="0" w:space="0" w:color="auto"/>
        <w:bottom w:val="none" w:sz="0" w:space="0" w:color="auto"/>
        <w:right w:val="none" w:sz="0" w:space="0" w:color="auto"/>
      </w:divBdr>
    </w:div>
    <w:div w:id="107282622">
      <w:bodyDiv w:val="1"/>
      <w:marLeft w:val="0"/>
      <w:marRight w:val="0"/>
      <w:marTop w:val="0"/>
      <w:marBottom w:val="0"/>
      <w:divBdr>
        <w:top w:val="none" w:sz="0" w:space="0" w:color="auto"/>
        <w:left w:val="none" w:sz="0" w:space="0" w:color="auto"/>
        <w:bottom w:val="none" w:sz="0" w:space="0" w:color="auto"/>
        <w:right w:val="none" w:sz="0" w:space="0" w:color="auto"/>
      </w:divBdr>
    </w:div>
    <w:div w:id="112216648">
      <w:bodyDiv w:val="1"/>
      <w:marLeft w:val="0"/>
      <w:marRight w:val="0"/>
      <w:marTop w:val="0"/>
      <w:marBottom w:val="0"/>
      <w:divBdr>
        <w:top w:val="none" w:sz="0" w:space="0" w:color="auto"/>
        <w:left w:val="none" w:sz="0" w:space="0" w:color="auto"/>
        <w:bottom w:val="none" w:sz="0" w:space="0" w:color="auto"/>
        <w:right w:val="none" w:sz="0" w:space="0" w:color="auto"/>
      </w:divBdr>
    </w:div>
    <w:div w:id="114444490">
      <w:bodyDiv w:val="1"/>
      <w:marLeft w:val="0"/>
      <w:marRight w:val="0"/>
      <w:marTop w:val="0"/>
      <w:marBottom w:val="0"/>
      <w:divBdr>
        <w:top w:val="none" w:sz="0" w:space="0" w:color="auto"/>
        <w:left w:val="none" w:sz="0" w:space="0" w:color="auto"/>
        <w:bottom w:val="none" w:sz="0" w:space="0" w:color="auto"/>
        <w:right w:val="none" w:sz="0" w:space="0" w:color="auto"/>
      </w:divBdr>
    </w:div>
    <w:div w:id="142744805">
      <w:bodyDiv w:val="1"/>
      <w:marLeft w:val="0"/>
      <w:marRight w:val="0"/>
      <w:marTop w:val="0"/>
      <w:marBottom w:val="0"/>
      <w:divBdr>
        <w:top w:val="none" w:sz="0" w:space="0" w:color="auto"/>
        <w:left w:val="none" w:sz="0" w:space="0" w:color="auto"/>
        <w:bottom w:val="none" w:sz="0" w:space="0" w:color="auto"/>
        <w:right w:val="none" w:sz="0" w:space="0" w:color="auto"/>
      </w:divBdr>
    </w:div>
    <w:div w:id="148641977">
      <w:bodyDiv w:val="1"/>
      <w:marLeft w:val="0"/>
      <w:marRight w:val="0"/>
      <w:marTop w:val="0"/>
      <w:marBottom w:val="0"/>
      <w:divBdr>
        <w:top w:val="none" w:sz="0" w:space="0" w:color="auto"/>
        <w:left w:val="none" w:sz="0" w:space="0" w:color="auto"/>
        <w:bottom w:val="none" w:sz="0" w:space="0" w:color="auto"/>
        <w:right w:val="none" w:sz="0" w:space="0" w:color="auto"/>
      </w:divBdr>
    </w:div>
    <w:div w:id="151602153">
      <w:bodyDiv w:val="1"/>
      <w:marLeft w:val="0"/>
      <w:marRight w:val="0"/>
      <w:marTop w:val="0"/>
      <w:marBottom w:val="0"/>
      <w:divBdr>
        <w:top w:val="none" w:sz="0" w:space="0" w:color="auto"/>
        <w:left w:val="none" w:sz="0" w:space="0" w:color="auto"/>
        <w:bottom w:val="none" w:sz="0" w:space="0" w:color="auto"/>
        <w:right w:val="none" w:sz="0" w:space="0" w:color="auto"/>
      </w:divBdr>
    </w:div>
    <w:div w:id="164631520">
      <w:bodyDiv w:val="1"/>
      <w:marLeft w:val="0"/>
      <w:marRight w:val="0"/>
      <w:marTop w:val="0"/>
      <w:marBottom w:val="0"/>
      <w:divBdr>
        <w:top w:val="none" w:sz="0" w:space="0" w:color="auto"/>
        <w:left w:val="none" w:sz="0" w:space="0" w:color="auto"/>
        <w:bottom w:val="none" w:sz="0" w:space="0" w:color="auto"/>
        <w:right w:val="none" w:sz="0" w:space="0" w:color="auto"/>
      </w:divBdr>
    </w:div>
    <w:div w:id="170025807">
      <w:bodyDiv w:val="1"/>
      <w:marLeft w:val="0"/>
      <w:marRight w:val="0"/>
      <w:marTop w:val="0"/>
      <w:marBottom w:val="0"/>
      <w:divBdr>
        <w:top w:val="none" w:sz="0" w:space="0" w:color="auto"/>
        <w:left w:val="none" w:sz="0" w:space="0" w:color="auto"/>
        <w:bottom w:val="none" w:sz="0" w:space="0" w:color="auto"/>
        <w:right w:val="none" w:sz="0" w:space="0" w:color="auto"/>
      </w:divBdr>
    </w:div>
    <w:div w:id="173888377">
      <w:bodyDiv w:val="1"/>
      <w:marLeft w:val="0"/>
      <w:marRight w:val="0"/>
      <w:marTop w:val="0"/>
      <w:marBottom w:val="0"/>
      <w:divBdr>
        <w:top w:val="none" w:sz="0" w:space="0" w:color="auto"/>
        <w:left w:val="none" w:sz="0" w:space="0" w:color="auto"/>
        <w:bottom w:val="none" w:sz="0" w:space="0" w:color="auto"/>
        <w:right w:val="none" w:sz="0" w:space="0" w:color="auto"/>
      </w:divBdr>
    </w:div>
    <w:div w:id="174151725">
      <w:bodyDiv w:val="1"/>
      <w:marLeft w:val="0"/>
      <w:marRight w:val="0"/>
      <w:marTop w:val="0"/>
      <w:marBottom w:val="0"/>
      <w:divBdr>
        <w:top w:val="none" w:sz="0" w:space="0" w:color="auto"/>
        <w:left w:val="none" w:sz="0" w:space="0" w:color="auto"/>
        <w:bottom w:val="none" w:sz="0" w:space="0" w:color="auto"/>
        <w:right w:val="none" w:sz="0" w:space="0" w:color="auto"/>
      </w:divBdr>
    </w:div>
    <w:div w:id="191573694">
      <w:bodyDiv w:val="1"/>
      <w:marLeft w:val="0"/>
      <w:marRight w:val="0"/>
      <w:marTop w:val="0"/>
      <w:marBottom w:val="0"/>
      <w:divBdr>
        <w:top w:val="none" w:sz="0" w:space="0" w:color="auto"/>
        <w:left w:val="none" w:sz="0" w:space="0" w:color="auto"/>
        <w:bottom w:val="none" w:sz="0" w:space="0" w:color="auto"/>
        <w:right w:val="none" w:sz="0" w:space="0" w:color="auto"/>
      </w:divBdr>
    </w:div>
    <w:div w:id="194540732">
      <w:bodyDiv w:val="1"/>
      <w:marLeft w:val="0"/>
      <w:marRight w:val="0"/>
      <w:marTop w:val="0"/>
      <w:marBottom w:val="0"/>
      <w:divBdr>
        <w:top w:val="none" w:sz="0" w:space="0" w:color="auto"/>
        <w:left w:val="none" w:sz="0" w:space="0" w:color="auto"/>
        <w:bottom w:val="none" w:sz="0" w:space="0" w:color="auto"/>
        <w:right w:val="none" w:sz="0" w:space="0" w:color="auto"/>
      </w:divBdr>
    </w:div>
    <w:div w:id="203175322">
      <w:bodyDiv w:val="1"/>
      <w:marLeft w:val="0"/>
      <w:marRight w:val="0"/>
      <w:marTop w:val="0"/>
      <w:marBottom w:val="0"/>
      <w:divBdr>
        <w:top w:val="none" w:sz="0" w:space="0" w:color="auto"/>
        <w:left w:val="none" w:sz="0" w:space="0" w:color="auto"/>
        <w:bottom w:val="none" w:sz="0" w:space="0" w:color="auto"/>
        <w:right w:val="none" w:sz="0" w:space="0" w:color="auto"/>
      </w:divBdr>
    </w:div>
    <w:div w:id="204682125">
      <w:bodyDiv w:val="1"/>
      <w:marLeft w:val="0"/>
      <w:marRight w:val="0"/>
      <w:marTop w:val="0"/>
      <w:marBottom w:val="0"/>
      <w:divBdr>
        <w:top w:val="none" w:sz="0" w:space="0" w:color="auto"/>
        <w:left w:val="none" w:sz="0" w:space="0" w:color="auto"/>
        <w:bottom w:val="none" w:sz="0" w:space="0" w:color="auto"/>
        <w:right w:val="none" w:sz="0" w:space="0" w:color="auto"/>
      </w:divBdr>
    </w:div>
    <w:div w:id="206836408">
      <w:bodyDiv w:val="1"/>
      <w:marLeft w:val="0"/>
      <w:marRight w:val="0"/>
      <w:marTop w:val="0"/>
      <w:marBottom w:val="0"/>
      <w:divBdr>
        <w:top w:val="none" w:sz="0" w:space="0" w:color="auto"/>
        <w:left w:val="none" w:sz="0" w:space="0" w:color="auto"/>
        <w:bottom w:val="none" w:sz="0" w:space="0" w:color="auto"/>
        <w:right w:val="none" w:sz="0" w:space="0" w:color="auto"/>
      </w:divBdr>
    </w:div>
    <w:div w:id="207108559">
      <w:bodyDiv w:val="1"/>
      <w:marLeft w:val="0"/>
      <w:marRight w:val="0"/>
      <w:marTop w:val="0"/>
      <w:marBottom w:val="0"/>
      <w:divBdr>
        <w:top w:val="none" w:sz="0" w:space="0" w:color="auto"/>
        <w:left w:val="none" w:sz="0" w:space="0" w:color="auto"/>
        <w:bottom w:val="none" w:sz="0" w:space="0" w:color="auto"/>
        <w:right w:val="none" w:sz="0" w:space="0" w:color="auto"/>
      </w:divBdr>
    </w:div>
    <w:div w:id="208424858">
      <w:bodyDiv w:val="1"/>
      <w:marLeft w:val="0"/>
      <w:marRight w:val="0"/>
      <w:marTop w:val="0"/>
      <w:marBottom w:val="0"/>
      <w:divBdr>
        <w:top w:val="none" w:sz="0" w:space="0" w:color="auto"/>
        <w:left w:val="none" w:sz="0" w:space="0" w:color="auto"/>
        <w:bottom w:val="none" w:sz="0" w:space="0" w:color="auto"/>
        <w:right w:val="none" w:sz="0" w:space="0" w:color="auto"/>
      </w:divBdr>
    </w:div>
    <w:div w:id="225724225">
      <w:bodyDiv w:val="1"/>
      <w:marLeft w:val="0"/>
      <w:marRight w:val="0"/>
      <w:marTop w:val="0"/>
      <w:marBottom w:val="0"/>
      <w:divBdr>
        <w:top w:val="none" w:sz="0" w:space="0" w:color="auto"/>
        <w:left w:val="none" w:sz="0" w:space="0" w:color="auto"/>
        <w:bottom w:val="none" w:sz="0" w:space="0" w:color="auto"/>
        <w:right w:val="none" w:sz="0" w:space="0" w:color="auto"/>
      </w:divBdr>
    </w:div>
    <w:div w:id="241257195">
      <w:bodyDiv w:val="1"/>
      <w:marLeft w:val="0"/>
      <w:marRight w:val="0"/>
      <w:marTop w:val="0"/>
      <w:marBottom w:val="0"/>
      <w:divBdr>
        <w:top w:val="none" w:sz="0" w:space="0" w:color="auto"/>
        <w:left w:val="none" w:sz="0" w:space="0" w:color="auto"/>
        <w:bottom w:val="none" w:sz="0" w:space="0" w:color="auto"/>
        <w:right w:val="none" w:sz="0" w:space="0" w:color="auto"/>
      </w:divBdr>
    </w:div>
    <w:div w:id="272632593">
      <w:bodyDiv w:val="1"/>
      <w:marLeft w:val="0"/>
      <w:marRight w:val="0"/>
      <w:marTop w:val="0"/>
      <w:marBottom w:val="0"/>
      <w:divBdr>
        <w:top w:val="none" w:sz="0" w:space="0" w:color="auto"/>
        <w:left w:val="none" w:sz="0" w:space="0" w:color="auto"/>
        <w:bottom w:val="none" w:sz="0" w:space="0" w:color="auto"/>
        <w:right w:val="none" w:sz="0" w:space="0" w:color="auto"/>
      </w:divBdr>
    </w:div>
    <w:div w:id="276135130">
      <w:bodyDiv w:val="1"/>
      <w:marLeft w:val="0"/>
      <w:marRight w:val="0"/>
      <w:marTop w:val="0"/>
      <w:marBottom w:val="0"/>
      <w:divBdr>
        <w:top w:val="none" w:sz="0" w:space="0" w:color="auto"/>
        <w:left w:val="none" w:sz="0" w:space="0" w:color="auto"/>
        <w:bottom w:val="none" w:sz="0" w:space="0" w:color="auto"/>
        <w:right w:val="none" w:sz="0" w:space="0" w:color="auto"/>
      </w:divBdr>
    </w:div>
    <w:div w:id="276563739">
      <w:bodyDiv w:val="1"/>
      <w:marLeft w:val="0"/>
      <w:marRight w:val="0"/>
      <w:marTop w:val="0"/>
      <w:marBottom w:val="0"/>
      <w:divBdr>
        <w:top w:val="none" w:sz="0" w:space="0" w:color="auto"/>
        <w:left w:val="none" w:sz="0" w:space="0" w:color="auto"/>
        <w:bottom w:val="none" w:sz="0" w:space="0" w:color="auto"/>
        <w:right w:val="none" w:sz="0" w:space="0" w:color="auto"/>
      </w:divBdr>
    </w:div>
    <w:div w:id="285161641">
      <w:bodyDiv w:val="1"/>
      <w:marLeft w:val="0"/>
      <w:marRight w:val="0"/>
      <w:marTop w:val="0"/>
      <w:marBottom w:val="0"/>
      <w:divBdr>
        <w:top w:val="none" w:sz="0" w:space="0" w:color="auto"/>
        <w:left w:val="none" w:sz="0" w:space="0" w:color="auto"/>
        <w:bottom w:val="none" w:sz="0" w:space="0" w:color="auto"/>
        <w:right w:val="none" w:sz="0" w:space="0" w:color="auto"/>
      </w:divBdr>
    </w:div>
    <w:div w:id="287785184">
      <w:bodyDiv w:val="1"/>
      <w:marLeft w:val="0"/>
      <w:marRight w:val="0"/>
      <w:marTop w:val="0"/>
      <w:marBottom w:val="0"/>
      <w:divBdr>
        <w:top w:val="none" w:sz="0" w:space="0" w:color="auto"/>
        <w:left w:val="none" w:sz="0" w:space="0" w:color="auto"/>
        <w:bottom w:val="none" w:sz="0" w:space="0" w:color="auto"/>
        <w:right w:val="none" w:sz="0" w:space="0" w:color="auto"/>
      </w:divBdr>
    </w:div>
    <w:div w:id="311567567">
      <w:bodyDiv w:val="1"/>
      <w:marLeft w:val="0"/>
      <w:marRight w:val="0"/>
      <w:marTop w:val="0"/>
      <w:marBottom w:val="0"/>
      <w:divBdr>
        <w:top w:val="none" w:sz="0" w:space="0" w:color="auto"/>
        <w:left w:val="none" w:sz="0" w:space="0" w:color="auto"/>
        <w:bottom w:val="none" w:sz="0" w:space="0" w:color="auto"/>
        <w:right w:val="none" w:sz="0" w:space="0" w:color="auto"/>
      </w:divBdr>
    </w:div>
    <w:div w:id="314378378">
      <w:bodyDiv w:val="1"/>
      <w:marLeft w:val="0"/>
      <w:marRight w:val="0"/>
      <w:marTop w:val="0"/>
      <w:marBottom w:val="0"/>
      <w:divBdr>
        <w:top w:val="none" w:sz="0" w:space="0" w:color="auto"/>
        <w:left w:val="none" w:sz="0" w:space="0" w:color="auto"/>
        <w:bottom w:val="none" w:sz="0" w:space="0" w:color="auto"/>
        <w:right w:val="none" w:sz="0" w:space="0" w:color="auto"/>
      </w:divBdr>
    </w:div>
    <w:div w:id="315497712">
      <w:bodyDiv w:val="1"/>
      <w:marLeft w:val="0"/>
      <w:marRight w:val="0"/>
      <w:marTop w:val="0"/>
      <w:marBottom w:val="0"/>
      <w:divBdr>
        <w:top w:val="none" w:sz="0" w:space="0" w:color="auto"/>
        <w:left w:val="none" w:sz="0" w:space="0" w:color="auto"/>
        <w:bottom w:val="none" w:sz="0" w:space="0" w:color="auto"/>
        <w:right w:val="none" w:sz="0" w:space="0" w:color="auto"/>
      </w:divBdr>
    </w:div>
    <w:div w:id="337079678">
      <w:bodyDiv w:val="1"/>
      <w:marLeft w:val="0"/>
      <w:marRight w:val="0"/>
      <w:marTop w:val="0"/>
      <w:marBottom w:val="0"/>
      <w:divBdr>
        <w:top w:val="none" w:sz="0" w:space="0" w:color="auto"/>
        <w:left w:val="none" w:sz="0" w:space="0" w:color="auto"/>
        <w:bottom w:val="none" w:sz="0" w:space="0" w:color="auto"/>
        <w:right w:val="none" w:sz="0" w:space="0" w:color="auto"/>
      </w:divBdr>
    </w:div>
    <w:div w:id="339937288">
      <w:bodyDiv w:val="1"/>
      <w:marLeft w:val="0"/>
      <w:marRight w:val="0"/>
      <w:marTop w:val="0"/>
      <w:marBottom w:val="0"/>
      <w:divBdr>
        <w:top w:val="none" w:sz="0" w:space="0" w:color="auto"/>
        <w:left w:val="none" w:sz="0" w:space="0" w:color="auto"/>
        <w:bottom w:val="none" w:sz="0" w:space="0" w:color="auto"/>
        <w:right w:val="none" w:sz="0" w:space="0" w:color="auto"/>
      </w:divBdr>
    </w:div>
    <w:div w:id="343216071">
      <w:bodyDiv w:val="1"/>
      <w:marLeft w:val="0"/>
      <w:marRight w:val="0"/>
      <w:marTop w:val="0"/>
      <w:marBottom w:val="0"/>
      <w:divBdr>
        <w:top w:val="none" w:sz="0" w:space="0" w:color="auto"/>
        <w:left w:val="none" w:sz="0" w:space="0" w:color="auto"/>
        <w:bottom w:val="none" w:sz="0" w:space="0" w:color="auto"/>
        <w:right w:val="none" w:sz="0" w:space="0" w:color="auto"/>
      </w:divBdr>
    </w:div>
    <w:div w:id="362678929">
      <w:bodyDiv w:val="1"/>
      <w:marLeft w:val="0"/>
      <w:marRight w:val="0"/>
      <w:marTop w:val="0"/>
      <w:marBottom w:val="0"/>
      <w:divBdr>
        <w:top w:val="none" w:sz="0" w:space="0" w:color="auto"/>
        <w:left w:val="none" w:sz="0" w:space="0" w:color="auto"/>
        <w:bottom w:val="none" w:sz="0" w:space="0" w:color="auto"/>
        <w:right w:val="none" w:sz="0" w:space="0" w:color="auto"/>
      </w:divBdr>
    </w:div>
    <w:div w:id="363138519">
      <w:bodyDiv w:val="1"/>
      <w:marLeft w:val="0"/>
      <w:marRight w:val="0"/>
      <w:marTop w:val="0"/>
      <w:marBottom w:val="0"/>
      <w:divBdr>
        <w:top w:val="none" w:sz="0" w:space="0" w:color="auto"/>
        <w:left w:val="none" w:sz="0" w:space="0" w:color="auto"/>
        <w:bottom w:val="none" w:sz="0" w:space="0" w:color="auto"/>
        <w:right w:val="none" w:sz="0" w:space="0" w:color="auto"/>
      </w:divBdr>
    </w:div>
    <w:div w:id="363946749">
      <w:bodyDiv w:val="1"/>
      <w:marLeft w:val="0"/>
      <w:marRight w:val="0"/>
      <w:marTop w:val="0"/>
      <w:marBottom w:val="0"/>
      <w:divBdr>
        <w:top w:val="none" w:sz="0" w:space="0" w:color="auto"/>
        <w:left w:val="none" w:sz="0" w:space="0" w:color="auto"/>
        <w:bottom w:val="none" w:sz="0" w:space="0" w:color="auto"/>
        <w:right w:val="none" w:sz="0" w:space="0" w:color="auto"/>
      </w:divBdr>
    </w:div>
    <w:div w:id="365178901">
      <w:bodyDiv w:val="1"/>
      <w:marLeft w:val="0"/>
      <w:marRight w:val="0"/>
      <w:marTop w:val="0"/>
      <w:marBottom w:val="0"/>
      <w:divBdr>
        <w:top w:val="none" w:sz="0" w:space="0" w:color="auto"/>
        <w:left w:val="none" w:sz="0" w:space="0" w:color="auto"/>
        <w:bottom w:val="none" w:sz="0" w:space="0" w:color="auto"/>
        <w:right w:val="none" w:sz="0" w:space="0" w:color="auto"/>
      </w:divBdr>
    </w:div>
    <w:div w:id="372535368">
      <w:bodyDiv w:val="1"/>
      <w:marLeft w:val="0"/>
      <w:marRight w:val="0"/>
      <w:marTop w:val="0"/>
      <w:marBottom w:val="0"/>
      <w:divBdr>
        <w:top w:val="none" w:sz="0" w:space="0" w:color="auto"/>
        <w:left w:val="none" w:sz="0" w:space="0" w:color="auto"/>
        <w:bottom w:val="none" w:sz="0" w:space="0" w:color="auto"/>
        <w:right w:val="none" w:sz="0" w:space="0" w:color="auto"/>
      </w:divBdr>
    </w:div>
    <w:div w:id="374354955">
      <w:bodyDiv w:val="1"/>
      <w:marLeft w:val="0"/>
      <w:marRight w:val="0"/>
      <w:marTop w:val="0"/>
      <w:marBottom w:val="0"/>
      <w:divBdr>
        <w:top w:val="none" w:sz="0" w:space="0" w:color="auto"/>
        <w:left w:val="none" w:sz="0" w:space="0" w:color="auto"/>
        <w:bottom w:val="none" w:sz="0" w:space="0" w:color="auto"/>
        <w:right w:val="none" w:sz="0" w:space="0" w:color="auto"/>
      </w:divBdr>
    </w:div>
    <w:div w:id="375667030">
      <w:bodyDiv w:val="1"/>
      <w:marLeft w:val="0"/>
      <w:marRight w:val="0"/>
      <w:marTop w:val="0"/>
      <w:marBottom w:val="0"/>
      <w:divBdr>
        <w:top w:val="none" w:sz="0" w:space="0" w:color="auto"/>
        <w:left w:val="none" w:sz="0" w:space="0" w:color="auto"/>
        <w:bottom w:val="none" w:sz="0" w:space="0" w:color="auto"/>
        <w:right w:val="none" w:sz="0" w:space="0" w:color="auto"/>
      </w:divBdr>
    </w:div>
    <w:div w:id="378868542">
      <w:bodyDiv w:val="1"/>
      <w:marLeft w:val="0"/>
      <w:marRight w:val="0"/>
      <w:marTop w:val="0"/>
      <w:marBottom w:val="0"/>
      <w:divBdr>
        <w:top w:val="none" w:sz="0" w:space="0" w:color="auto"/>
        <w:left w:val="none" w:sz="0" w:space="0" w:color="auto"/>
        <w:bottom w:val="none" w:sz="0" w:space="0" w:color="auto"/>
        <w:right w:val="none" w:sz="0" w:space="0" w:color="auto"/>
      </w:divBdr>
    </w:div>
    <w:div w:id="385304432">
      <w:bodyDiv w:val="1"/>
      <w:marLeft w:val="0"/>
      <w:marRight w:val="0"/>
      <w:marTop w:val="0"/>
      <w:marBottom w:val="0"/>
      <w:divBdr>
        <w:top w:val="none" w:sz="0" w:space="0" w:color="auto"/>
        <w:left w:val="none" w:sz="0" w:space="0" w:color="auto"/>
        <w:bottom w:val="none" w:sz="0" w:space="0" w:color="auto"/>
        <w:right w:val="none" w:sz="0" w:space="0" w:color="auto"/>
      </w:divBdr>
    </w:div>
    <w:div w:id="388917497">
      <w:bodyDiv w:val="1"/>
      <w:marLeft w:val="0"/>
      <w:marRight w:val="0"/>
      <w:marTop w:val="0"/>
      <w:marBottom w:val="0"/>
      <w:divBdr>
        <w:top w:val="none" w:sz="0" w:space="0" w:color="auto"/>
        <w:left w:val="none" w:sz="0" w:space="0" w:color="auto"/>
        <w:bottom w:val="none" w:sz="0" w:space="0" w:color="auto"/>
        <w:right w:val="none" w:sz="0" w:space="0" w:color="auto"/>
      </w:divBdr>
    </w:div>
    <w:div w:id="391738835">
      <w:bodyDiv w:val="1"/>
      <w:marLeft w:val="0"/>
      <w:marRight w:val="0"/>
      <w:marTop w:val="0"/>
      <w:marBottom w:val="0"/>
      <w:divBdr>
        <w:top w:val="none" w:sz="0" w:space="0" w:color="auto"/>
        <w:left w:val="none" w:sz="0" w:space="0" w:color="auto"/>
        <w:bottom w:val="none" w:sz="0" w:space="0" w:color="auto"/>
        <w:right w:val="none" w:sz="0" w:space="0" w:color="auto"/>
      </w:divBdr>
    </w:div>
    <w:div w:id="397555885">
      <w:bodyDiv w:val="1"/>
      <w:marLeft w:val="0"/>
      <w:marRight w:val="0"/>
      <w:marTop w:val="0"/>
      <w:marBottom w:val="0"/>
      <w:divBdr>
        <w:top w:val="none" w:sz="0" w:space="0" w:color="auto"/>
        <w:left w:val="none" w:sz="0" w:space="0" w:color="auto"/>
        <w:bottom w:val="none" w:sz="0" w:space="0" w:color="auto"/>
        <w:right w:val="none" w:sz="0" w:space="0" w:color="auto"/>
      </w:divBdr>
    </w:div>
    <w:div w:id="404691455">
      <w:bodyDiv w:val="1"/>
      <w:marLeft w:val="0"/>
      <w:marRight w:val="0"/>
      <w:marTop w:val="0"/>
      <w:marBottom w:val="0"/>
      <w:divBdr>
        <w:top w:val="none" w:sz="0" w:space="0" w:color="auto"/>
        <w:left w:val="none" w:sz="0" w:space="0" w:color="auto"/>
        <w:bottom w:val="none" w:sz="0" w:space="0" w:color="auto"/>
        <w:right w:val="none" w:sz="0" w:space="0" w:color="auto"/>
      </w:divBdr>
    </w:div>
    <w:div w:id="408773943">
      <w:bodyDiv w:val="1"/>
      <w:marLeft w:val="0"/>
      <w:marRight w:val="0"/>
      <w:marTop w:val="0"/>
      <w:marBottom w:val="0"/>
      <w:divBdr>
        <w:top w:val="none" w:sz="0" w:space="0" w:color="auto"/>
        <w:left w:val="none" w:sz="0" w:space="0" w:color="auto"/>
        <w:bottom w:val="none" w:sz="0" w:space="0" w:color="auto"/>
        <w:right w:val="none" w:sz="0" w:space="0" w:color="auto"/>
      </w:divBdr>
    </w:div>
    <w:div w:id="412942466">
      <w:bodyDiv w:val="1"/>
      <w:marLeft w:val="0"/>
      <w:marRight w:val="0"/>
      <w:marTop w:val="0"/>
      <w:marBottom w:val="0"/>
      <w:divBdr>
        <w:top w:val="none" w:sz="0" w:space="0" w:color="auto"/>
        <w:left w:val="none" w:sz="0" w:space="0" w:color="auto"/>
        <w:bottom w:val="none" w:sz="0" w:space="0" w:color="auto"/>
        <w:right w:val="none" w:sz="0" w:space="0" w:color="auto"/>
      </w:divBdr>
    </w:div>
    <w:div w:id="418334951">
      <w:bodyDiv w:val="1"/>
      <w:marLeft w:val="0"/>
      <w:marRight w:val="0"/>
      <w:marTop w:val="0"/>
      <w:marBottom w:val="0"/>
      <w:divBdr>
        <w:top w:val="none" w:sz="0" w:space="0" w:color="auto"/>
        <w:left w:val="none" w:sz="0" w:space="0" w:color="auto"/>
        <w:bottom w:val="none" w:sz="0" w:space="0" w:color="auto"/>
        <w:right w:val="none" w:sz="0" w:space="0" w:color="auto"/>
      </w:divBdr>
    </w:div>
    <w:div w:id="430396333">
      <w:bodyDiv w:val="1"/>
      <w:marLeft w:val="0"/>
      <w:marRight w:val="0"/>
      <w:marTop w:val="0"/>
      <w:marBottom w:val="0"/>
      <w:divBdr>
        <w:top w:val="none" w:sz="0" w:space="0" w:color="auto"/>
        <w:left w:val="none" w:sz="0" w:space="0" w:color="auto"/>
        <w:bottom w:val="none" w:sz="0" w:space="0" w:color="auto"/>
        <w:right w:val="none" w:sz="0" w:space="0" w:color="auto"/>
      </w:divBdr>
    </w:div>
    <w:div w:id="443811932">
      <w:bodyDiv w:val="1"/>
      <w:marLeft w:val="0"/>
      <w:marRight w:val="0"/>
      <w:marTop w:val="0"/>
      <w:marBottom w:val="0"/>
      <w:divBdr>
        <w:top w:val="none" w:sz="0" w:space="0" w:color="auto"/>
        <w:left w:val="none" w:sz="0" w:space="0" w:color="auto"/>
        <w:bottom w:val="none" w:sz="0" w:space="0" w:color="auto"/>
        <w:right w:val="none" w:sz="0" w:space="0" w:color="auto"/>
      </w:divBdr>
    </w:div>
    <w:div w:id="460879995">
      <w:bodyDiv w:val="1"/>
      <w:marLeft w:val="0"/>
      <w:marRight w:val="0"/>
      <w:marTop w:val="0"/>
      <w:marBottom w:val="0"/>
      <w:divBdr>
        <w:top w:val="none" w:sz="0" w:space="0" w:color="auto"/>
        <w:left w:val="none" w:sz="0" w:space="0" w:color="auto"/>
        <w:bottom w:val="none" w:sz="0" w:space="0" w:color="auto"/>
        <w:right w:val="none" w:sz="0" w:space="0" w:color="auto"/>
      </w:divBdr>
    </w:div>
    <w:div w:id="460925246">
      <w:bodyDiv w:val="1"/>
      <w:marLeft w:val="0"/>
      <w:marRight w:val="0"/>
      <w:marTop w:val="0"/>
      <w:marBottom w:val="0"/>
      <w:divBdr>
        <w:top w:val="none" w:sz="0" w:space="0" w:color="auto"/>
        <w:left w:val="none" w:sz="0" w:space="0" w:color="auto"/>
        <w:bottom w:val="none" w:sz="0" w:space="0" w:color="auto"/>
        <w:right w:val="none" w:sz="0" w:space="0" w:color="auto"/>
      </w:divBdr>
    </w:div>
    <w:div w:id="461583569">
      <w:bodyDiv w:val="1"/>
      <w:marLeft w:val="0"/>
      <w:marRight w:val="0"/>
      <w:marTop w:val="0"/>
      <w:marBottom w:val="0"/>
      <w:divBdr>
        <w:top w:val="none" w:sz="0" w:space="0" w:color="auto"/>
        <w:left w:val="none" w:sz="0" w:space="0" w:color="auto"/>
        <w:bottom w:val="none" w:sz="0" w:space="0" w:color="auto"/>
        <w:right w:val="none" w:sz="0" w:space="0" w:color="auto"/>
      </w:divBdr>
    </w:div>
    <w:div w:id="461658663">
      <w:bodyDiv w:val="1"/>
      <w:marLeft w:val="0"/>
      <w:marRight w:val="0"/>
      <w:marTop w:val="0"/>
      <w:marBottom w:val="0"/>
      <w:divBdr>
        <w:top w:val="none" w:sz="0" w:space="0" w:color="auto"/>
        <w:left w:val="none" w:sz="0" w:space="0" w:color="auto"/>
        <w:bottom w:val="none" w:sz="0" w:space="0" w:color="auto"/>
        <w:right w:val="none" w:sz="0" w:space="0" w:color="auto"/>
      </w:divBdr>
    </w:div>
    <w:div w:id="467550164">
      <w:bodyDiv w:val="1"/>
      <w:marLeft w:val="0"/>
      <w:marRight w:val="0"/>
      <w:marTop w:val="0"/>
      <w:marBottom w:val="0"/>
      <w:divBdr>
        <w:top w:val="none" w:sz="0" w:space="0" w:color="auto"/>
        <w:left w:val="none" w:sz="0" w:space="0" w:color="auto"/>
        <w:bottom w:val="none" w:sz="0" w:space="0" w:color="auto"/>
        <w:right w:val="none" w:sz="0" w:space="0" w:color="auto"/>
      </w:divBdr>
    </w:div>
    <w:div w:id="470902093">
      <w:bodyDiv w:val="1"/>
      <w:marLeft w:val="0"/>
      <w:marRight w:val="0"/>
      <w:marTop w:val="0"/>
      <w:marBottom w:val="0"/>
      <w:divBdr>
        <w:top w:val="none" w:sz="0" w:space="0" w:color="auto"/>
        <w:left w:val="none" w:sz="0" w:space="0" w:color="auto"/>
        <w:bottom w:val="none" w:sz="0" w:space="0" w:color="auto"/>
        <w:right w:val="none" w:sz="0" w:space="0" w:color="auto"/>
      </w:divBdr>
    </w:div>
    <w:div w:id="485898273">
      <w:bodyDiv w:val="1"/>
      <w:marLeft w:val="0"/>
      <w:marRight w:val="0"/>
      <w:marTop w:val="0"/>
      <w:marBottom w:val="0"/>
      <w:divBdr>
        <w:top w:val="none" w:sz="0" w:space="0" w:color="auto"/>
        <w:left w:val="none" w:sz="0" w:space="0" w:color="auto"/>
        <w:bottom w:val="none" w:sz="0" w:space="0" w:color="auto"/>
        <w:right w:val="none" w:sz="0" w:space="0" w:color="auto"/>
      </w:divBdr>
    </w:div>
    <w:div w:id="515265295">
      <w:bodyDiv w:val="1"/>
      <w:marLeft w:val="0"/>
      <w:marRight w:val="0"/>
      <w:marTop w:val="0"/>
      <w:marBottom w:val="0"/>
      <w:divBdr>
        <w:top w:val="none" w:sz="0" w:space="0" w:color="auto"/>
        <w:left w:val="none" w:sz="0" w:space="0" w:color="auto"/>
        <w:bottom w:val="none" w:sz="0" w:space="0" w:color="auto"/>
        <w:right w:val="none" w:sz="0" w:space="0" w:color="auto"/>
      </w:divBdr>
    </w:div>
    <w:div w:id="536820860">
      <w:bodyDiv w:val="1"/>
      <w:marLeft w:val="0"/>
      <w:marRight w:val="0"/>
      <w:marTop w:val="0"/>
      <w:marBottom w:val="0"/>
      <w:divBdr>
        <w:top w:val="none" w:sz="0" w:space="0" w:color="auto"/>
        <w:left w:val="none" w:sz="0" w:space="0" w:color="auto"/>
        <w:bottom w:val="none" w:sz="0" w:space="0" w:color="auto"/>
        <w:right w:val="none" w:sz="0" w:space="0" w:color="auto"/>
      </w:divBdr>
    </w:div>
    <w:div w:id="557397696">
      <w:bodyDiv w:val="1"/>
      <w:marLeft w:val="0"/>
      <w:marRight w:val="0"/>
      <w:marTop w:val="0"/>
      <w:marBottom w:val="0"/>
      <w:divBdr>
        <w:top w:val="none" w:sz="0" w:space="0" w:color="auto"/>
        <w:left w:val="none" w:sz="0" w:space="0" w:color="auto"/>
        <w:bottom w:val="none" w:sz="0" w:space="0" w:color="auto"/>
        <w:right w:val="none" w:sz="0" w:space="0" w:color="auto"/>
      </w:divBdr>
    </w:div>
    <w:div w:id="575481071">
      <w:bodyDiv w:val="1"/>
      <w:marLeft w:val="0"/>
      <w:marRight w:val="0"/>
      <w:marTop w:val="0"/>
      <w:marBottom w:val="0"/>
      <w:divBdr>
        <w:top w:val="none" w:sz="0" w:space="0" w:color="auto"/>
        <w:left w:val="none" w:sz="0" w:space="0" w:color="auto"/>
        <w:bottom w:val="none" w:sz="0" w:space="0" w:color="auto"/>
        <w:right w:val="none" w:sz="0" w:space="0" w:color="auto"/>
      </w:divBdr>
    </w:div>
    <w:div w:id="580336447">
      <w:bodyDiv w:val="1"/>
      <w:marLeft w:val="0"/>
      <w:marRight w:val="0"/>
      <w:marTop w:val="0"/>
      <w:marBottom w:val="0"/>
      <w:divBdr>
        <w:top w:val="none" w:sz="0" w:space="0" w:color="auto"/>
        <w:left w:val="none" w:sz="0" w:space="0" w:color="auto"/>
        <w:bottom w:val="none" w:sz="0" w:space="0" w:color="auto"/>
        <w:right w:val="none" w:sz="0" w:space="0" w:color="auto"/>
      </w:divBdr>
    </w:div>
    <w:div w:id="593436277">
      <w:bodyDiv w:val="1"/>
      <w:marLeft w:val="0"/>
      <w:marRight w:val="0"/>
      <w:marTop w:val="0"/>
      <w:marBottom w:val="0"/>
      <w:divBdr>
        <w:top w:val="none" w:sz="0" w:space="0" w:color="auto"/>
        <w:left w:val="none" w:sz="0" w:space="0" w:color="auto"/>
        <w:bottom w:val="none" w:sz="0" w:space="0" w:color="auto"/>
        <w:right w:val="none" w:sz="0" w:space="0" w:color="auto"/>
      </w:divBdr>
    </w:div>
    <w:div w:id="596864223">
      <w:bodyDiv w:val="1"/>
      <w:marLeft w:val="0"/>
      <w:marRight w:val="0"/>
      <w:marTop w:val="0"/>
      <w:marBottom w:val="0"/>
      <w:divBdr>
        <w:top w:val="none" w:sz="0" w:space="0" w:color="auto"/>
        <w:left w:val="none" w:sz="0" w:space="0" w:color="auto"/>
        <w:bottom w:val="none" w:sz="0" w:space="0" w:color="auto"/>
        <w:right w:val="none" w:sz="0" w:space="0" w:color="auto"/>
      </w:divBdr>
    </w:div>
    <w:div w:id="599679435">
      <w:bodyDiv w:val="1"/>
      <w:marLeft w:val="0"/>
      <w:marRight w:val="0"/>
      <w:marTop w:val="0"/>
      <w:marBottom w:val="0"/>
      <w:divBdr>
        <w:top w:val="none" w:sz="0" w:space="0" w:color="auto"/>
        <w:left w:val="none" w:sz="0" w:space="0" w:color="auto"/>
        <w:bottom w:val="none" w:sz="0" w:space="0" w:color="auto"/>
        <w:right w:val="none" w:sz="0" w:space="0" w:color="auto"/>
      </w:divBdr>
    </w:div>
    <w:div w:id="614480570">
      <w:bodyDiv w:val="1"/>
      <w:marLeft w:val="0"/>
      <w:marRight w:val="0"/>
      <w:marTop w:val="0"/>
      <w:marBottom w:val="0"/>
      <w:divBdr>
        <w:top w:val="none" w:sz="0" w:space="0" w:color="auto"/>
        <w:left w:val="none" w:sz="0" w:space="0" w:color="auto"/>
        <w:bottom w:val="none" w:sz="0" w:space="0" w:color="auto"/>
        <w:right w:val="none" w:sz="0" w:space="0" w:color="auto"/>
      </w:divBdr>
    </w:div>
    <w:div w:id="614554663">
      <w:bodyDiv w:val="1"/>
      <w:marLeft w:val="0"/>
      <w:marRight w:val="0"/>
      <w:marTop w:val="0"/>
      <w:marBottom w:val="0"/>
      <w:divBdr>
        <w:top w:val="none" w:sz="0" w:space="0" w:color="auto"/>
        <w:left w:val="none" w:sz="0" w:space="0" w:color="auto"/>
        <w:bottom w:val="none" w:sz="0" w:space="0" w:color="auto"/>
        <w:right w:val="none" w:sz="0" w:space="0" w:color="auto"/>
      </w:divBdr>
    </w:div>
    <w:div w:id="616371493">
      <w:bodyDiv w:val="1"/>
      <w:marLeft w:val="0"/>
      <w:marRight w:val="0"/>
      <w:marTop w:val="0"/>
      <w:marBottom w:val="0"/>
      <w:divBdr>
        <w:top w:val="none" w:sz="0" w:space="0" w:color="auto"/>
        <w:left w:val="none" w:sz="0" w:space="0" w:color="auto"/>
        <w:bottom w:val="none" w:sz="0" w:space="0" w:color="auto"/>
        <w:right w:val="none" w:sz="0" w:space="0" w:color="auto"/>
      </w:divBdr>
    </w:div>
    <w:div w:id="619728409">
      <w:bodyDiv w:val="1"/>
      <w:marLeft w:val="0"/>
      <w:marRight w:val="0"/>
      <w:marTop w:val="0"/>
      <w:marBottom w:val="0"/>
      <w:divBdr>
        <w:top w:val="none" w:sz="0" w:space="0" w:color="auto"/>
        <w:left w:val="none" w:sz="0" w:space="0" w:color="auto"/>
        <w:bottom w:val="none" w:sz="0" w:space="0" w:color="auto"/>
        <w:right w:val="none" w:sz="0" w:space="0" w:color="auto"/>
      </w:divBdr>
    </w:div>
    <w:div w:id="620888389">
      <w:bodyDiv w:val="1"/>
      <w:marLeft w:val="0"/>
      <w:marRight w:val="0"/>
      <w:marTop w:val="0"/>
      <w:marBottom w:val="0"/>
      <w:divBdr>
        <w:top w:val="none" w:sz="0" w:space="0" w:color="auto"/>
        <w:left w:val="none" w:sz="0" w:space="0" w:color="auto"/>
        <w:bottom w:val="none" w:sz="0" w:space="0" w:color="auto"/>
        <w:right w:val="none" w:sz="0" w:space="0" w:color="auto"/>
      </w:divBdr>
    </w:div>
    <w:div w:id="665135373">
      <w:bodyDiv w:val="1"/>
      <w:marLeft w:val="0"/>
      <w:marRight w:val="0"/>
      <w:marTop w:val="0"/>
      <w:marBottom w:val="0"/>
      <w:divBdr>
        <w:top w:val="none" w:sz="0" w:space="0" w:color="auto"/>
        <w:left w:val="none" w:sz="0" w:space="0" w:color="auto"/>
        <w:bottom w:val="none" w:sz="0" w:space="0" w:color="auto"/>
        <w:right w:val="none" w:sz="0" w:space="0" w:color="auto"/>
      </w:divBdr>
    </w:div>
    <w:div w:id="668677151">
      <w:bodyDiv w:val="1"/>
      <w:marLeft w:val="0"/>
      <w:marRight w:val="0"/>
      <w:marTop w:val="0"/>
      <w:marBottom w:val="0"/>
      <w:divBdr>
        <w:top w:val="none" w:sz="0" w:space="0" w:color="auto"/>
        <w:left w:val="none" w:sz="0" w:space="0" w:color="auto"/>
        <w:bottom w:val="none" w:sz="0" w:space="0" w:color="auto"/>
        <w:right w:val="none" w:sz="0" w:space="0" w:color="auto"/>
      </w:divBdr>
    </w:div>
    <w:div w:id="678315045">
      <w:bodyDiv w:val="1"/>
      <w:marLeft w:val="0"/>
      <w:marRight w:val="0"/>
      <w:marTop w:val="0"/>
      <w:marBottom w:val="0"/>
      <w:divBdr>
        <w:top w:val="none" w:sz="0" w:space="0" w:color="auto"/>
        <w:left w:val="none" w:sz="0" w:space="0" w:color="auto"/>
        <w:bottom w:val="none" w:sz="0" w:space="0" w:color="auto"/>
        <w:right w:val="none" w:sz="0" w:space="0" w:color="auto"/>
      </w:divBdr>
    </w:div>
    <w:div w:id="679699902">
      <w:bodyDiv w:val="1"/>
      <w:marLeft w:val="0"/>
      <w:marRight w:val="0"/>
      <w:marTop w:val="0"/>
      <w:marBottom w:val="0"/>
      <w:divBdr>
        <w:top w:val="none" w:sz="0" w:space="0" w:color="auto"/>
        <w:left w:val="none" w:sz="0" w:space="0" w:color="auto"/>
        <w:bottom w:val="none" w:sz="0" w:space="0" w:color="auto"/>
        <w:right w:val="none" w:sz="0" w:space="0" w:color="auto"/>
      </w:divBdr>
    </w:div>
    <w:div w:id="687562708">
      <w:bodyDiv w:val="1"/>
      <w:marLeft w:val="0"/>
      <w:marRight w:val="0"/>
      <w:marTop w:val="0"/>
      <w:marBottom w:val="0"/>
      <w:divBdr>
        <w:top w:val="none" w:sz="0" w:space="0" w:color="auto"/>
        <w:left w:val="none" w:sz="0" w:space="0" w:color="auto"/>
        <w:bottom w:val="none" w:sz="0" w:space="0" w:color="auto"/>
        <w:right w:val="none" w:sz="0" w:space="0" w:color="auto"/>
      </w:divBdr>
    </w:div>
    <w:div w:id="714351381">
      <w:bodyDiv w:val="1"/>
      <w:marLeft w:val="0"/>
      <w:marRight w:val="0"/>
      <w:marTop w:val="0"/>
      <w:marBottom w:val="0"/>
      <w:divBdr>
        <w:top w:val="none" w:sz="0" w:space="0" w:color="auto"/>
        <w:left w:val="none" w:sz="0" w:space="0" w:color="auto"/>
        <w:bottom w:val="none" w:sz="0" w:space="0" w:color="auto"/>
        <w:right w:val="none" w:sz="0" w:space="0" w:color="auto"/>
      </w:divBdr>
    </w:div>
    <w:div w:id="714474135">
      <w:bodyDiv w:val="1"/>
      <w:marLeft w:val="0"/>
      <w:marRight w:val="0"/>
      <w:marTop w:val="0"/>
      <w:marBottom w:val="0"/>
      <w:divBdr>
        <w:top w:val="none" w:sz="0" w:space="0" w:color="auto"/>
        <w:left w:val="none" w:sz="0" w:space="0" w:color="auto"/>
        <w:bottom w:val="none" w:sz="0" w:space="0" w:color="auto"/>
        <w:right w:val="none" w:sz="0" w:space="0" w:color="auto"/>
      </w:divBdr>
    </w:div>
    <w:div w:id="717048268">
      <w:bodyDiv w:val="1"/>
      <w:marLeft w:val="0"/>
      <w:marRight w:val="0"/>
      <w:marTop w:val="0"/>
      <w:marBottom w:val="0"/>
      <w:divBdr>
        <w:top w:val="none" w:sz="0" w:space="0" w:color="auto"/>
        <w:left w:val="none" w:sz="0" w:space="0" w:color="auto"/>
        <w:bottom w:val="none" w:sz="0" w:space="0" w:color="auto"/>
        <w:right w:val="none" w:sz="0" w:space="0" w:color="auto"/>
      </w:divBdr>
    </w:div>
    <w:div w:id="719978593">
      <w:bodyDiv w:val="1"/>
      <w:marLeft w:val="0"/>
      <w:marRight w:val="0"/>
      <w:marTop w:val="0"/>
      <w:marBottom w:val="0"/>
      <w:divBdr>
        <w:top w:val="none" w:sz="0" w:space="0" w:color="auto"/>
        <w:left w:val="none" w:sz="0" w:space="0" w:color="auto"/>
        <w:bottom w:val="none" w:sz="0" w:space="0" w:color="auto"/>
        <w:right w:val="none" w:sz="0" w:space="0" w:color="auto"/>
      </w:divBdr>
    </w:div>
    <w:div w:id="723718144">
      <w:bodyDiv w:val="1"/>
      <w:marLeft w:val="0"/>
      <w:marRight w:val="0"/>
      <w:marTop w:val="0"/>
      <w:marBottom w:val="0"/>
      <w:divBdr>
        <w:top w:val="none" w:sz="0" w:space="0" w:color="auto"/>
        <w:left w:val="none" w:sz="0" w:space="0" w:color="auto"/>
        <w:bottom w:val="none" w:sz="0" w:space="0" w:color="auto"/>
        <w:right w:val="none" w:sz="0" w:space="0" w:color="auto"/>
      </w:divBdr>
    </w:div>
    <w:div w:id="737947254">
      <w:bodyDiv w:val="1"/>
      <w:marLeft w:val="0"/>
      <w:marRight w:val="0"/>
      <w:marTop w:val="0"/>
      <w:marBottom w:val="0"/>
      <w:divBdr>
        <w:top w:val="none" w:sz="0" w:space="0" w:color="auto"/>
        <w:left w:val="none" w:sz="0" w:space="0" w:color="auto"/>
        <w:bottom w:val="none" w:sz="0" w:space="0" w:color="auto"/>
        <w:right w:val="none" w:sz="0" w:space="0" w:color="auto"/>
      </w:divBdr>
    </w:div>
    <w:div w:id="747770434">
      <w:bodyDiv w:val="1"/>
      <w:marLeft w:val="0"/>
      <w:marRight w:val="0"/>
      <w:marTop w:val="0"/>
      <w:marBottom w:val="0"/>
      <w:divBdr>
        <w:top w:val="none" w:sz="0" w:space="0" w:color="auto"/>
        <w:left w:val="none" w:sz="0" w:space="0" w:color="auto"/>
        <w:bottom w:val="none" w:sz="0" w:space="0" w:color="auto"/>
        <w:right w:val="none" w:sz="0" w:space="0" w:color="auto"/>
      </w:divBdr>
    </w:div>
    <w:div w:id="750615287">
      <w:bodyDiv w:val="1"/>
      <w:marLeft w:val="0"/>
      <w:marRight w:val="0"/>
      <w:marTop w:val="0"/>
      <w:marBottom w:val="0"/>
      <w:divBdr>
        <w:top w:val="none" w:sz="0" w:space="0" w:color="auto"/>
        <w:left w:val="none" w:sz="0" w:space="0" w:color="auto"/>
        <w:bottom w:val="none" w:sz="0" w:space="0" w:color="auto"/>
        <w:right w:val="none" w:sz="0" w:space="0" w:color="auto"/>
      </w:divBdr>
    </w:div>
    <w:div w:id="750856066">
      <w:bodyDiv w:val="1"/>
      <w:marLeft w:val="0"/>
      <w:marRight w:val="0"/>
      <w:marTop w:val="0"/>
      <w:marBottom w:val="0"/>
      <w:divBdr>
        <w:top w:val="none" w:sz="0" w:space="0" w:color="auto"/>
        <w:left w:val="none" w:sz="0" w:space="0" w:color="auto"/>
        <w:bottom w:val="none" w:sz="0" w:space="0" w:color="auto"/>
        <w:right w:val="none" w:sz="0" w:space="0" w:color="auto"/>
      </w:divBdr>
    </w:div>
    <w:div w:id="753359101">
      <w:bodyDiv w:val="1"/>
      <w:marLeft w:val="0"/>
      <w:marRight w:val="0"/>
      <w:marTop w:val="0"/>
      <w:marBottom w:val="0"/>
      <w:divBdr>
        <w:top w:val="none" w:sz="0" w:space="0" w:color="auto"/>
        <w:left w:val="none" w:sz="0" w:space="0" w:color="auto"/>
        <w:bottom w:val="none" w:sz="0" w:space="0" w:color="auto"/>
        <w:right w:val="none" w:sz="0" w:space="0" w:color="auto"/>
      </w:divBdr>
    </w:div>
    <w:div w:id="787239426">
      <w:bodyDiv w:val="1"/>
      <w:marLeft w:val="0"/>
      <w:marRight w:val="0"/>
      <w:marTop w:val="0"/>
      <w:marBottom w:val="0"/>
      <w:divBdr>
        <w:top w:val="none" w:sz="0" w:space="0" w:color="auto"/>
        <w:left w:val="none" w:sz="0" w:space="0" w:color="auto"/>
        <w:bottom w:val="none" w:sz="0" w:space="0" w:color="auto"/>
        <w:right w:val="none" w:sz="0" w:space="0" w:color="auto"/>
      </w:divBdr>
    </w:div>
    <w:div w:id="789396850">
      <w:bodyDiv w:val="1"/>
      <w:marLeft w:val="0"/>
      <w:marRight w:val="0"/>
      <w:marTop w:val="0"/>
      <w:marBottom w:val="0"/>
      <w:divBdr>
        <w:top w:val="none" w:sz="0" w:space="0" w:color="auto"/>
        <w:left w:val="none" w:sz="0" w:space="0" w:color="auto"/>
        <w:bottom w:val="none" w:sz="0" w:space="0" w:color="auto"/>
        <w:right w:val="none" w:sz="0" w:space="0" w:color="auto"/>
      </w:divBdr>
    </w:div>
    <w:div w:id="794106012">
      <w:bodyDiv w:val="1"/>
      <w:marLeft w:val="0"/>
      <w:marRight w:val="0"/>
      <w:marTop w:val="0"/>
      <w:marBottom w:val="0"/>
      <w:divBdr>
        <w:top w:val="none" w:sz="0" w:space="0" w:color="auto"/>
        <w:left w:val="none" w:sz="0" w:space="0" w:color="auto"/>
        <w:bottom w:val="none" w:sz="0" w:space="0" w:color="auto"/>
        <w:right w:val="none" w:sz="0" w:space="0" w:color="auto"/>
      </w:divBdr>
    </w:div>
    <w:div w:id="807665972">
      <w:bodyDiv w:val="1"/>
      <w:marLeft w:val="0"/>
      <w:marRight w:val="0"/>
      <w:marTop w:val="0"/>
      <w:marBottom w:val="0"/>
      <w:divBdr>
        <w:top w:val="none" w:sz="0" w:space="0" w:color="auto"/>
        <w:left w:val="none" w:sz="0" w:space="0" w:color="auto"/>
        <w:bottom w:val="none" w:sz="0" w:space="0" w:color="auto"/>
        <w:right w:val="none" w:sz="0" w:space="0" w:color="auto"/>
      </w:divBdr>
    </w:div>
    <w:div w:id="822892853">
      <w:bodyDiv w:val="1"/>
      <w:marLeft w:val="0"/>
      <w:marRight w:val="0"/>
      <w:marTop w:val="0"/>
      <w:marBottom w:val="0"/>
      <w:divBdr>
        <w:top w:val="none" w:sz="0" w:space="0" w:color="auto"/>
        <w:left w:val="none" w:sz="0" w:space="0" w:color="auto"/>
        <w:bottom w:val="none" w:sz="0" w:space="0" w:color="auto"/>
        <w:right w:val="none" w:sz="0" w:space="0" w:color="auto"/>
      </w:divBdr>
    </w:div>
    <w:div w:id="829366163">
      <w:bodyDiv w:val="1"/>
      <w:marLeft w:val="0"/>
      <w:marRight w:val="0"/>
      <w:marTop w:val="0"/>
      <w:marBottom w:val="0"/>
      <w:divBdr>
        <w:top w:val="none" w:sz="0" w:space="0" w:color="auto"/>
        <w:left w:val="none" w:sz="0" w:space="0" w:color="auto"/>
        <w:bottom w:val="none" w:sz="0" w:space="0" w:color="auto"/>
        <w:right w:val="none" w:sz="0" w:space="0" w:color="auto"/>
      </w:divBdr>
    </w:div>
    <w:div w:id="834106267">
      <w:bodyDiv w:val="1"/>
      <w:marLeft w:val="0"/>
      <w:marRight w:val="0"/>
      <w:marTop w:val="0"/>
      <w:marBottom w:val="0"/>
      <w:divBdr>
        <w:top w:val="none" w:sz="0" w:space="0" w:color="auto"/>
        <w:left w:val="none" w:sz="0" w:space="0" w:color="auto"/>
        <w:bottom w:val="none" w:sz="0" w:space="0" w:color="auto"/>
        <w:right w:val="none" w:sz="0" w:space="0" w:color="auto"/>
      </w:divBdr>
    </w:div>
    <w:div w:id="836967719">
      <w:bodyDiv w:val="1"/>
      <w:marLeft w:val="0"/>
      <w:marRight w:val="0"/>
      <w:marTop w:val="0"/>
      <w:marBottom w:val="0"/>
      <w:divBdr>
        <w:top w:val="none" w:sz="0" w:space="0" w:color="auto"/>
        <w:left w:val="none" w:sz="0" w:space="0" w:color="auto"/>
        <w:bottom w:val="none" w:sz="0" w:space="0" w:color="auto"/>
        <w:right w:val="none" w:sz="0" w:space="0" w:color="auto"/>
      </w:divBdr>
    </w:div>
    <w:div w:id="864488600">
      <w:bodyDiv w:val="1"/>
      <w:marLeft w:val="0"/>
      <w:marRight w:val="0"/>
      <w:marTop w:val="0"/>
      <w:marBottom w:val="0"/>
      <w:divBdr>
        <w:top w:val="none" w:sz="0" w:space="0" w:color="auto"/>
        <w:left w:val="none" w:sz="0" w:space="0" w:color="auto"/>
        <w:bottom w:val="none" w:sz="0" w:space="0" w:color="auto"/>
        <w:right w:val="none" w:sz="0" w:space="0" w:color="auto"/>
      </w:divBdr>
    </w:div>
    <w:div w:id="874925645">
      <w:bodyDiv w:val="1"/>
      <w:marLeft w:val="0"/>
      <w:marRight w:val="0"/>
      <w:marTop w:val="0"/>
      <w:marBottom w:val="0"/>
      <w:divBdr>
        <w:top w:val="none" w:sz="0" w:space="0" w:color="auto"/>
        <w:left w:val="none" w:sz="0" w:space="0" w:color="auto"/>
        <w:bottom w:val="none" w:sz="0" w:space="0" w:color="auto"/>
        <w:right w:val="none" w:sz="0" w:space="0" w:color="auto"/>
      </w:divBdr>
    </w:div>
    <w:div w:id="888414646">
      <w:bodyDiv w:val="1"/>
      <w:marLeft w:val="0"/>
      <w:marRight w:val="0"/>
      <w:marTop w:val="0"/>
      <w:marBottom w:val="0"/>
      <w:divBdr>
        <w:top w:val="none" w:sz="0" w:space="0" w:color="auto"/>
        <w:left w:val="none" w:sz="0" w:space="0" w:color="auto"/>
        <w:bottom w:val="none" w:sz="0" w:space="0" w:color="auto"/>
        <w:right w:val="none" w:sz="0" w:space="0" w:color="auto"/>
      </w:divBdr>
    </w:div>
    <w:div w:id="892155273">
      <w:bodyDiv w:val="1"/>
      <w:marLeft w:val="0"/>
      <w:marRight w:val="0"/>
      <w:marTop w:val="0"/>
      <w:marBottom w:val="0"/>
      <w:divBdr>
        <w:top w:val="none" w:sz="0" w:space="0" w:color="auto"/>
        <w:left w:val="none" w:sz="0" w:space="0" w:color="auto"/>
        <w:bottom w:val="none" w:sz="0" w:space="0" w:color="auto"/>
        <w:right w:val="none" w:sz="0" w:space="0" w:color="auto"/>
      </w:divBdr>
    </w:div>
    <w:div w:id="901865232">
      <w:bodyDiv w:val="1"/>
      <w:marLeft w:val="0"/>
      <w:marRight w:val="0"/>
      <w:marTop w:val="0"/>
      <w:marBottom w:val="0"/>
      <w:divBdr>
        <w:top w:val="none" w:sz="0" w:space="0" w:color="auto"/>
        <w:left w:val="none" w:sz="0" w:space="0" w:color="auto"/>
        <w:bottom w:val="none" w:sz="0" w:space="0" w:color="auto"/>
        <w:right w:val="none" w:sz="0" w:space="0" w:color="auto"/>
      </w:divBdr>
    </w:div>
    <w:div w:id="910113962">
      <w:bodyDiv w:val="1"/>
      <w:marLeft w:val="0"/>
      <w:marRight w:val="0"/>
      <w:marTop w:val="0"/>
      <w:marBottom w:val="0"/>
      <w:divBdr>
        <w:top w:val="none" w:sz="0" w:space="0" w:color="auto"/>
        <w:left w:val="none" w:sz="0" w:space="0" w:color="auto"/>
        <w:bottom w:val="none" w:sz="0" w:space="0" w:color="auto"/>
        <w:right w:val="none" w:sz="0" w:space="0" w:color="auto"/>
      </w:divBdr>
    </w:div>
    <w:div w:id="924993537">
      <w:bodyDiv w:val="1"/>
      <w:marLeft w:val="0"/>
      <w:marRight w:val="0"/>
      <w:marTop w:val="0"/>
      <w:marBottom w:val="0"/>
      <w:divBdr>
        <w:top w:val="none" w:sz="0" w:space="0" w:color="auto"/>
        <w:left w:val="none" w:sz="0" w:space="0" w:color="auto"/>
        <w:bottom w:val="none" w:sz="0" w:space="0" w:color="auto"/>
        <w:right w:val="none" w:sz="0" w:space="0" w:color="auto"/>
      </w:divBdr>
    </w:div>
    <w:div w:id="928268275">
      <w:bodyDiv w:val="1"/>
      <w:marLeft w:val="0"/>
      <w:marRight w:val="0"/>
      <w:marTop w:val="0"/>
      <w:marBottom w:val="0"/>
      <w:divBdr>
        <w:top w:val="none" w:sz="0" w:space="0" w:color="auto"/>
        <w:left w:val="none" w:sz="0" w:space="0" w:color="auto"/>
        <w:bottom w:val="none" w:sz="0" w:space="0" w:color="auto"/>
        <w:right w:val="none" w:sz="0" w:space="0" w:color="auto"/>
      </w:divBdr>
    </w:div>
    <w:div w:id="929434077">
      <w:bodyDiv w:val="1"/>
      <w:marLeft w:val="0"/>
      <w:marRight w:val="0"/>
      <w:marTop w:val="0"/>
      <w:marBottom w:val="0"/>
      <w:divBdr>
        <w:top w:val="none" w:sz="0" w:space="0" w:color="auto"/>
        <w:left w:val="none" w:sz="0" w:space="0" w:color="auto"/>
        <w:bottom w:val="none" w:sz="0" w:space="0" w:color="auto"/>
        <w:right w:val="none" w:sz="0" w:space="0" w:color="auto"/>
      </w:divBdr>
    </w:div>
    <w:div w:id="934676286">
      <w:bodyDiv w:val="1"/>
      <w:marLeft w:val="0"/>
      <w:marRight w:val="0"/>
      <w:marTop w:val="0"/>
      <w:marBottom w:val="0"/>
      <w:divBdr>
        <w:top w:val="none" w:sz="0" w:space="0" w:color="auto"/>
        <w:left w:val="none" w:sz="0" w:space="0" w:color="auto"/>
        <w:bottom w:val="none" w:sz="0" w:space="0" w:color="auto"/>
        <w:right w:val="none" w:sz="0" w:space="0" w:color="auto"/>
      </w:divBdr>
    </w:div>
    <w:div w:id="950745351">
      <w:bodyDiv w:val="1"/>
      <w:marLeft w:val="0"/>
      <w:marRight w:val="0"/>
      <w:marTop w:val="0"/>
      <w:marBottom w:val="0"/>
      <w:divBdr>
        <w:top w:val="none" w:sz="0" w:space="0" w:color="auto"/>
        <w:left w:val="none" w:sz="0" w:space="0" w:color="auto"/>
        <w:bottom w:val="none" w:sz="0" w:space="0" w:color="auto"/>
        <w:right w:val="none" w:sz="0" w:space="0" w:color="auto"/>
      </w:divBdr>
    </w:div>
    <w:div w:id="950891965">
      <w:bodyDiv w:val="1"/>
      <w:marLeft w:val="0"/>
      <w:marRight w:val="0"/>
      <w:marTop w:val="0"/>
      <w:marBottom w:val="0"/>
      <w:divBdr>
        <w:top w:val="none" w:sz="0" w:space="0" w:color="auto"/>
        <w:left w:val="none" w:sz="0" w:space="0" w:color="auto"/>
        <w:bottom w:val="none" w:sz="0" w:space="0" w:color="auto"/>
        <w:right w:val="none" w:sz="0" w:space="0" w:color="auto"/>
      </w:divBdr>
    </w:div>
    <w:div w:id="954478404">
      <w:bodyDiv w:val="1"/>
      <w:marLeft w:val="0"/>
      <w:marRight w:val="0"/>
      <w:marTop w:val="0"/>
      <w:marBottom w:val="0"/>
      <w:divBdr>
        <w:top w:val="none" w:sz="0" w:space="0" w:color="auto"/>
        <w:left w:val="none" w:sz="0" w:space="0" w:color="auto"/>
        <w:bottom w:val="none" w:sz="0" w:space="0" w:color="auto"/>
        <w:right w:val="none" w:sz="0" w:space="0" w:color="auto"/>
      </w:divBdr>
    </w:div>
    <w:div w:id="955067893">
      <w:bodyDiv w:val="1"/>
      <w:marLeft w:val="0"/>
      <w:marRight w:val="0"/>
      <w:marTop w:val="0"/>
      <w:marBottom w:val="0"/>
      <w:divBdr>
        <w:top w:val="none" w:sz="0" w:space="0" w:color="auto"/>
        <w:left w:val="none" w:sz="0" w:space="0" w:color="auto"/>
        <w:bottom w:val="none" w:sz="0" w:space="0" w:color="auto"/>
        <w:right w:val="none" w:sz="0" w:space="0" w:color="auto"/>
      </w:divBdr>
    </w:div>
    <w:div w:id="956645133">
      <w:bodyDiv w:val="1"/>
      <w:marLeft w:val="0"/>
      <w:marRight w:val="0"/>
      <w:marTop w:val="0"/>
      <w:marBottom w:val="0"/>
      <w:divBdr>
        <w:top w:val="none" w:sz="0" w:space="0" w:color="auto"/>
        <w:left w:val="none" w:sz="0" w:space="0" w:color="auto"/>
        <w:bottom w:val="none" w:sz="0" w:space="0" w:color="auto"/>
        <w:right w:val="none" w:sz="0" w:space="0" w:color="auto"/>
      </w:divBdr>
    </w:div>
    <w:div w:id="966007714">
      <w:bodyDiv w:val="1"/>
      <w:marLeft w:val="0"/>
      <w:marRight w:val="0"/>
      <w:marTop w:val="0"/>
      <w:marBottom w:val="0"/>
      <w:divBdr>
        <w:top w:val="none" w:sz="0" w:space="0" w:color="auto"/>
        <w:left w:val="none" w:sz="0" w:space="0" w:color="auto"/>
        <w:bottom w:val="none" w:sz="0" w:space="0" w:color="auto"/>
        <w:right w:val="none" w:sz="0" w:space="0" w:color="auto"/>
      </w:divBdr>
    </w:div>
    <w:div w:id="977108477">
      <w:bodyDiv w:val="1"/>
      <w:marLeft w:val="0"/>
      <w:marRight w:val="0"/>
      <w:marTop w:val="0"/>
      <w:marBottom w:val="0"/>
      <w:divBdr>
        <w:top w:val="none" w:sz="0" w:space="0" w:color="auto"/>
        <w:left w:val="none" w:sz="0" w:space="0" w:color="auto"/>
        <w:bottom w:val="none" w:sz="0" w:space="0" w:color="auto"/>
        <w:right w:val="none" w:sz="0" w:space="0" w:color="auto"/>
      </w:divBdr>
    </w:div>
    <w:div w:id="1003048329">
      <w:bodyDiv w:val="1"/>
      <w:marLeft w:val="0"/>
      <w:marRight w:val="0"/>
      <w:marTop w:val="0"/>
      <w:marBottom w:val="0"/>
      <w:divBdr>
        <w:top w:val="none" w:sz="0" w:space="0" w:color="auto"/>
        <w:left w:val="none" w:sz="0" w:space="0" w:color="auto"/>
        <w:bottom w:val="none" w:sz="0" w:space="0" w:color="auto"/>
        <w:right w:val="none" w:sz="0" w:space="0" w:color="auto"/>
      </w:divBdr>
    </w:div>
    <w:div w:id="1020858480">
      <w:bodyDiv w:val="1"/>
      <w:marLeft w:val="0"/>
      <w:marRight w:val="0"/>
      <w:marTop w:val="0"/>
      <w:marBottom w:val="0"/>
      <w:divBdr>
        <w:top w:val="none" w:sz="0" w:space="0" w:color="auto"/>
        <w:left w:val="none" w:sz="0" w:space="0" w:color="auto"/>
        <w:bottom w:val="none" w:sz="0" w:space="0" w:color="auto"/>
        <w:right w:val="none" w:sz="0" w:space="0" w:color="auto"/>
      </w:divBdr>
    </w:div>
    <w:div w:id="1029375037">
      <w:bodyDiv w:val="1"/>
      <w:marLeft w:val="0"/>
      <w:marRight w:val="0"/>
      <w:marTop w:val="0"/>
      <w:marBottom w:val="0"/>
      <w:divBdr>
        <w:top w:val="none" w:sz="0" w:space="0" w:color="auto"/>
        <w:left w:val="none" w:sz="0" w:space="0" w:color="auto"/>
        <w:bottom w:val="none" w:sz="0" w:space="0" w:color="auto"/>
        <w:right w:val="none" w:sz="0" w:space="0" w:color="auto"/>
      </w:divBdr>
    </w:div>
    <w:div w:id="1051853347">
      <w:bodyDiv w:val="1"/>
      <w:marLeft w:val="0"/>
      <w:marRight w:val="0"/>
      <w:marTop w:val="0"/>
      <w:marBottom w:val="0"/>
      <w:divBdr>
        <w:top w:val="none" w:sz="0" w:space="0" w:color="auto"/>
        <w:left w:val="none" w:sz="0" w:space="0" w:color="auto"/>
        <w:bottom w:val="none" w:sz="0" w:space="0" w:color="auto"/>
        <w:right w:val="none" w:sz="0" w:space="0" w:color="auto"/>
      </w:divBdr>
    </w:div>
    <w:div w:id="1056197717">
      <w:bodyDiv w:val="1"/>
      <w:marLeft w:val="0"/>
      <w:marRight w:val="0"/>
      <w:marTop w:val="0"/>
      <w:marBottom w:val="0"/>
      <w:divBdr>
        <w:top w:val="none" w:sz="0" w:space="0" w:color="auto"/>
        <w:left w:val="none" w:sz="0" w:space="0" w:color="auto"/>
        <w:bottom w:val="none" w:sz="0" w:space="0" w:color="auto"/>
        <w:right w:val="none" w:sz="0" w:space="0" w:color="auto"/>
      </w:divBdr>
    </w:div>
    <w:div w:id="1086347873">
      <w:bodyDiv w:val="1"/>
      <w:marLeft w:val="0"/>
      <w:marRight w:val="0"/>
      <w:marTop w:val="0"/>
      <w:marBottom w:val="0"/>
      <w:divBdr>
        <w:top w:val="none" w:sz="0" w:space="0" w:color="auto"/>
        <w:left w:val="none" w:sz="0" w:space="0" w:color="auto"/>
        <w:bottom w:val="none" w:sz="0" w:space="0" w:color="auto"/>
        <w:right w:val="none" w:sz="0" w:space="0" w:color="auto"/>
      </w:divBdr>
    </w:div>
    <w:div w:id="1094008068">
      <w:bodyDiv w:val="1"/>
      <w:marLeft w:val="0"/>
      <w:marRight w:val="0"/>
      <w:marTop w:val="0"/>
      <w:marBottom w:val="0"/>
      <w:divBdr>
        <w:top w:val="none" w:sz="0" w:space="0" w:color="auto"/>
        <w:left w:val="none" w:sz="0" w:space="0" w:color="auto"/>
        <w:bottom w:val="none" w:sz="0" w:space="0" w:color="auto"/>
        <w:right w:val="none" w:sz="0" w:space="0" w:color="auto"/>
      </w:divBdr>
    </w:div>
    <w:div w:id="1094935526">
      <w:bodyDiv w:val="1"/>
      <w:marLeft w:val="0"/>
      <w:marRight w:val="0"/>
      <w:marTop w:val="0"/>
      <w:marBottom w:val="0"/>
      <w:divBdr>
        <w:top w:val="none" w:sz="0" w:space="0" w:color="auto"/>
        <w:left w:val="none" w:sz="0" w:space="0" w:color="auto"/>
        <w:bottom w:val="none" w:sz="0" w:space="0" w:color="auto"/>
        <w:right w:val="none" w:sz="0" w:space="0" w:color="auto"/>
      </w:divBdr>
    </w:div>
    <w:div w:id="1101948547">
      <w:bodyDiv w:val="1"/>
      <w:marLeft w:val="0"/>
      <w:marRight w:val="0"/>
      <w:marTop w:val="0"/>
      <w:marBottom w:val="0"/>
      <w:divBdr>
        <w:top w:val="none" w:sz="0" w:space="0" w:color="auto"/>
        <w:left w:val="none" w:sz="0" w:space="0" w:color="auto"/>
        <w:bottom w:val="none" w:sz="0" w:space="0" w:color="auto"/>
        <w:right w:val="none" w:sz="0" w:space="0" w:color="auto"/>
      </w:divBdr>
    </w:div>
    <w:div w:id="1116174248">
      <w:bodyDiv w:val="1"/>
      <w:marLeft w:val="0"/>
      <w:marRight w:val="0"/>
      <w:marTop w:val="0"/>
      <w:marBottom w:val="0"/>
      <w:divBdr>
        <w:top w:val="none" w:sz="0" w:space="0" w:color="auto"/>
        <w:left w:val="none" w:sz="0" w:space="0" w:color="auto"/>
        <w:bottom w:val="none" w:sz="0" w:space="0" w:color="auto"/>
        <w:right w:val="none" w:sz="0" w:space="0" w:color="auto"/>
      </w:divBdr>
    </w:div>
    <w:div w:id="1122453463">
      <w:bodyDiv w:val="1"/>
      <w:marLeft w:val="0"/>
      <w:marRight w:val="0"/>
      <w:marTop w:val="0"/>
      <w:marBottom w:val="0"/>
      <w:divBdr>
        <w:top w:val="none" w:sz="0" w:space="0" w:color="auto"/>
        <w:left w:val="none" w:sz="0" w:space="0" w:color="auto"/>
        <w:bottom w:val="none" w:sz="0" w:space="0" w:color="auto"/>
        <w:right w:val="none" w:sz="0" w:space="0" w:color="auto"/>
      </w:divBdr>
    </w:div>
    <w:div w:id="1133061304">
      <w:bodyDiv w:val="1"/>
      <w:marLeft w:val="0"/>
      <w:marRight w:val="0"/>
      <w:marTop w:val="0"/>
      <w:marBottom w:val="0"/>
      <w:divBdr>
        <w:top w:val="none" w:sz="0" w:space="0" w:color="auto"/>
        <w:left w:val="none" w:sz="0" w:space="0" w:color="auto"/>
        <w:bottom w:val="none" w:sz="0" w:space="0" w:color="auto"/>
        <w:right w:val="none" w:sz="0" w:space="0" w:color="auto"/>
      </w:divBdr>
    </w:div>
    <w:div w:id="1162695157">
      <w:bodyDiv w:val="1"/>
      <w:marLeft w:val="0"/>
      <w:marRight w:val="0"/>
      <w:marTop w:val="0"/>
      <w:marBottom w:val="0"/>
      <w:divBdr>
        <w:top w:val="none" w:sz="0" w:space="0" w:color="auto"/>
        <w:left w:val="none" w:sz="0" w:space="0" w:color="auto"/>
        <w:bottom w:val="none" w:sz="0" w:space="0" w:color="auto"/>
        <w:right w:val="none" w:sz="0" w:space="0" w:color="auto"/>
      </w:divBdr>
    </w:div>
    <w:div w:id="1165436009">
      <w:bodyDiv w:val="1"/>
      <w:marLeft w:val="0"/>
      <w:marRight w:val="0"/>
      <w:marTop w:val="0"/>
      <w:marBottom w:val="0"/>
      <w:divBdr>
        <w:top w:val="none" w:sz="0" w:space="0" w:color="auto"/>
        <w:left w:val="none" w:sz="0" w:space="0" w:color="auto"/>
        <w:bottom w:val="none" w:sz="0" w:space="0" w:color="auto"/>
        <w:right w:val="none" w:sz="0" w:space="0" w:color="auto"/>
      </w:divBdr>
    </w:div>
    <w:div w:id="1180705036">
      <w:bodyDiv w:val="1"/>
      <w:marLeft w:val="0"/>
      <w:marRight w:val="0"/>
      <w:marTop w:val="0"/>
      <w:marBottom w:val="0"/>
      <w:divBdr>
        <w:top w:val="none" w:sz="0" w:space="0" w:color="auto"/>
        <w:left w:val="none" w:sz="0" w:space="0" w:color="auto"/>
        <w:bottom w:val="none" w:sz="0" w:space="0" w:color="auto"/>
        <w:right w:val="none" w:sz="0" w:space="0" w:color="auto"/>
      </w:divBdr>
    </w:div>
    <w:div w:id="1203400906">
      <w:bodyDiv w:val="1"/>
      <w:marLeft w:val="0"/>
      <w:marRight w:val="0"/>
      <w:marTop w:val="0"/>
      <w:marBottom w:val="0"/>
      <w:divBdr>
        <w:top w:val="none" w:sz="0" w:space="0" w:color="auto"/>
        <w:left w:val="none" w:sz="0" w:space="0" w:color="auto"/>
        <w:bottom w:val="none" w:sz="0" w:space="0" w:color="auto"/>
        <w:right w:val="none" w:sz="0" w:space="0" w:color="auto"/>
      </w:divBdr>
    </w:div>
    <w:div w:id="1204440641">
      <w:bodyDiv w:val="1"/>
      <w:marLeft w:val="0"/>
      <w:marRight w:val="0"/>
      <w:marTop w:val="0"/>
      <w:marBottom w:val="0"/>
      <w:divBdr>
        <w:top w:val="none" w:sz="0" w:space="0" w:color="auto"/>
        <w:left w:val="none" w:sz="0" w:space="0" w:color="auto"/>
        <w:bottom w:val="none" w:sz="0" w:space="0" w:color="auto"/>
        <w:right w:val="none" w:sz="0" w:space="0" w:color="auto"/>
      </w:divBdr>
    </w:div>
    <w:div w:id="1228371787">
      <w:bodyDiv w:val="1"/>
      <w:marLeft w:val="0"/>
      <w:marRight w:val="0"/>
      <w:marTop w:val="0"/>
      <w:marBottom w:val="0"/>
      <w:divBdr>
        <w:top w:val="none" w:sz="0" w:space="0" w:color="auto"/>
        <w:left w:val="none" w:sz="0" w:space="0" w:color="auto"/>
        <w:bottom w:val="none" w:sz="0" w:space="0" w:color="auto"/>
        <w:right w:val="none" w:sz="0" w:space="0" w:color="auto"/>
      </w:divBdr>
    </w:div>
    <w:div w:id="1238591771">
      <w:bodyDiv w:val="1"/>
      <w:marLeft w:val="0"/>
      <w:marRight w:val="0"/>
      <w:marTop w:val="0"/>
      <w:marBottom w:val="0"/>
      <w:divBdr>
        <w:top w:val="none" w:sz="0" w:space="0" w:color="auto"/>
        <w:left w:val="none" w:sz="0" w:space="0" w:color="auto"/>
        <w:bottom w:val="none" w:sz="0" w:space="0" w:color="auto"/>
        <w:right w:val="none" w:sz="0" w:space="0" w:color="auto"/>
      </w:divBdr>
    </w:div>
    <w:div w:id="1250239239">
      <w:bodyDiv w:val="1"/>
      <w:marLeft w:val="0"/>
      <w:marRight w:val="0"/>
      <w:marTop w:val="0"/>
      <w:marBottom w:val="0"/>
      <w:divBdr>
        <w:top w:val="none" w:sz="0" w:space="0" w:color="auto"/>
        <w:left w:val="none" w:sz="0" w:space="0" w:color="auto"/>
        <w:bottom w:val="none" w:sz="0" w:space="0" w:color="auto"/>
        <w:right w:val="none" w:sz="0" w:space="0" w:color="auto"/>
      </w:divBdr>
    </w:div>
    <w:div w:id="1265846740">
      <w:bodyDiv w:val="1"/>
      <w:marLeft w:val="0"/>
      <w:marRight w:val="0"/>
      <w:marTop w:val="0"/>
      <w:marBottom w:val="0"/>
      <w:divBdr>
        <w:top w:val="none" w:sz="0" w:space="0" w:color="auto"/>
        <w:left w:val="none" w:sz="0" w:space="0" w:color="auto"/>
        <w:bottom w:val="none" w:sz="0" w:space="0" w:color="auto"/>
        <w:right w:val="none" w:sz="0" w:space="0" w:color="auto"/>
      </w:divBdr>
    </w:div>
    <w:div w:id="1271427289">
      <w:bodyDiv w:val="1"/>
      <w:marLeft w:val="0"/>
      <w:marRight w:val="0"/>
      <w:marTop w:val="0"/>
      <w:marBottom w:val="0"/>
      <w:divBdr>
        <w:top w:val="none" w:sz="0" w:space="0" w:color="auto"/>
        <w:left w:val="none" w:sz="0" w:space="0" w:color="auto"/>
        <w:bottom w:val="none" w:sz="0" w:space="0" w:color="auto"/>
        <w:right w:val="none" w:sz="0" w:space="0" w:color="auto"/>
      </w:divBdr>
    </w:div>
    <w:div w:id="1271666216">
      <w:bodyDiv w:val="1"/>
      <w:marLeft w:val="0"/>
      <w:marRight w:val="0"/>
      <w:marTop w:val="0"/>
      <w:marBottom w:val="0"/>
      <w:divBdr>
        <w:top w:val="none" w:sz="0" w:space="0" w:color="auto"/>
        <w:left w:val="none" w:sz="0" w:space="0" w:color="auto"/>
        <w:bottom w:val="none" w:sz="0" w:space="0" w:color="auto"/>
        <w:right w:val="none" w:sz="0" w:space="0" w:color="auto"/>
      </w:divBdr>
    </w:div>
    <w:div w:id="1319533381">
      <w:bodyDiv w:val="1"/>
      <w:marLeft w:val="0"/>
      <w:marRight w:val="0"/>
      <w:marTop w:val="0"/>
      <w:marBottom w:val="0"/>
      <w:divBdr>
        <w:top w:val="none" w:sz="0" w:space="0" w:color="auto"/>
        <w:left w:val="none" w:sz="0" w:space="0" w:color="auto"/>
        <w:bottom w:val="none" w:sz="0" w:space="0" w:color="auto"/>
        <w:right w:val="none" w:sz="0" w:space="0" w:color="auto"/>
      </w:divBdr>
    </w:div>
    <w:div w:id="1332829043">
      <w:bodyDiv w:val="1"/>
      <w:marLeft w:val="0"/>
      <w:marRight w:val="0"/>
      <w:marTop w:val="0"/>
      <w:marBottom w:val="0"/>
      <w:divBdr>
        <w:top w:val="none" w:sz="0" w:space="0" w:color="auto"/>
        <w:left w:val="none" w:sz="0" w:space="0" w:color="auto"/>
        <w:bottom w:val="none" w:sz="0" w:space="0" w:color="auto"/>
        <w:right w:val="none" w:sz="0" w:space="0" w:color="auto"/>
      </w:divBdr>
    </w:div>
    <w:div w:id="1336113350">
      <w:bodyDiv w:val="1"/>
      <w:marLeft w:val="0"/>
      <w:marRight w:val="0"/>
      <w:marTop w:val="0"/>
      <w:marBottom w:val="0"/>
      <w:divBdr>
        <w:top w:val="none" w:sz="0" w:space="0" w:color="auto"/>
        <w:left w:val="none" w:sz="0" w:space="0" w:color="auto"/>
        <w:bottom w:val="none" w:sz="0" w:space="0" w:color="auto"/>
        <w:right w:val="none" w:sz="0" w:space="0" w:color="auto"/>
      </w:divBdr>
    </w:div>
    <w:div w:id="1337655534">
      <w:bodyDiv w:val="1"/>
      <w:marLeft w:val="0"/>
      <w:marRight w:val="0"/>
      <w:marTop w:val="0"/>
      <w:marBottom w:val="0"/>
      <w:divBdr>
        <w:top w:val="none" w:sz="0" w:space="0" w:color="auto"/>
        <w:left w:val="none" w:sz="0" w:space="0" w:color="auto"/>
        <w:bottom w:val="none" w:sz="0" w:space="0" w:color="auto"/>
        <w:right w:val="none" w:sz="0" w:space="0" w:color="auto"/>
      </w:divBdr>
    </w:div>
    <w:div w:id="1350989512">
      <w:bodyDiv w:val="1"/>
      <w:marLeft w:val="0"/>
      <w:marRight w:val="0"/>
      <w:marTop w:val="0"/>
      <w:marBottom w:val="0"/>
      <w:divBdr>
        <w:top w:val="none" w:sz="0" w:space="0" w:color="auto"/>
        <w:left w:val="none" w:sz="0" w:space="0" w:color="auto"/>
        <w:bottom w:val="none" w:sz="0" w:space="0" w:color="auto"/>
        <w:right w:val="none" w:sz="0" w:space="0" w:color="auto"/>
      </w:divBdr>
    </w:div>
    <w:div w:id="1387030084">
      <w:bodyDiv w:val="1"/>
      <w:marLeft w:val="0"/>
      <w:marRight w:val="0"/>
      <w:marTop w:val="0"/>
      <w:marBottom w:val="0"/>
      <w:divBdr>
        <w:top w:val="none" w:sz="0" w:space="0" w:color="auto"/>
        <w:left w:val="none" w:sz="0" w:space="0" w:color="auto"/>
        <w:bottom w:val="none" w:sz="0" w:space="0" w:color="auto"/>
        <w:right w:val="none" w:sz="0" w:space="0" w:color="auto"/>
      </w:divBdr>
    </w:div>
    <w:div w:id="1399472482">
      <w:bodyDiv w:val="1"/>
      <w:marLeft w:val="0"/>
      <w:marRight w:val="0"/>
      <w:marTop w:val="0"/>
      <w:marBottom w:val="0"/>
      <w:divBdr>
        <w:top w:val="none" w:sz="0" w:space="0" w:color="auto"/>
        <w:left w:val="none" w:sz="0" w:space="0" w:color="auto"/>
        <w:bottom w:val="none" w:sz="0" w:space="0" w:color="auto"/>
        <w:right w:val="none" w:sz="0" w:space="0" w:color="auto"/>
      </w:divBdr>
    </w:div>
    <w:div w:id="1415127969">
      <w:bodyDiv w:val="1"/>
      <w:marLeft w:val="0"/>
      <w:marRight w:val="0"/>
      <w:marTop w:val="0"/>
      <w:marBottom w:val="0"/>
      <w:divBdr>
        <w:top w:val="none" w:sz="0" w:space="0" w:color="auto"/>
        <w:left w:val="none" w:sz="0" w:space="0" w:color="auto"/>
        <w:bottom w:val="none" w:sz="0" w:space="0" w:color="auto"/>
        <w:right w:val="none" w:sz="0" w:space="0" w:color="auto"/>
      </w:divBdr>
    </w:div>
    <w:div w:id="1418405808">
      <w:bodyDiv w:val="1"/>
      <w:marLeft w:val="0"/>
      <w:marRight w:val="0"/>
      <w:marTop w:val="0"/>
      <w:marBottom w:val="0"/>
      <w:divBdr>
        <w:top w:val="none" w:sz="0" w:space="0" w:color="auto"/>
        <w:left w:val="none" w:sz="0" w:space="0" w:color="auto"/>
        <w:bottom w:val="none" w:sz="0" w:space="0" w:color="auto"/>
        <w:right w:val="none" w:sz="0" w:space="0" w:color="auto"/>
      </w:divBdr>
    </w:div>
    <w:div w:id="1455751997">
      <w:bodyDiv w:val="1"/>
      <w:marLeft w:val="0"/>
      <w:marRight w:val="0"/>
      <w:marTop w:val="0"/>
      <w:marBottom w:val="0"/>
      <w:divBdr>
        <w:top w:val="none" w:sz="0" w:space="0" w:color="auto"/>
        <w:left w:val="none" w:sz="0" w:space="0" w:color="auto"/>
        <w:bottom w:val="none" w:sz="0" w:space="0" w:color="auto"/>
        <w:right w:val="none" w:sz="0" w:space="0" w:color="auto"/>
      </w:divBdr>
    </w:div>
    <w:div w:id="1458521779">
      <w:bodyDiv w:val="1"/>
      <w:marLeft w:val="0"/>
      <w:marRight w:val="0"/>
      <w:marTop w:val="0"/>
      <w:marBottom w:val="0"/>
      <w:divBdr>
        <w:top w:val="none" w:sz="0" w:space="0" w:color="auto"/>
        <w:left w:val="none" w:sz="0" w:space="0" w:color="auto"/>
        <w:bottom w:val="none" w:sz="0" w:space="0" w:color="auto"/>
        <w:right w:val="none" w:sz="0" w:space="0" w:color="auto"/>
      </w:divBdr>
    </w:div>
    <w:div w:id="1460106845">
      <w:bodyDiv w:val="1"/>
      <w:marLeft w:val="0"/>
      <w:marRight w:val="0"/>
      <w:marTop w:val="0"/>
      <w:marBottom w:val="0"/>
      <w:divBdr>
        <w:top w:val="none" w:sz="0" w:space="0" w:color="auto"/>
        <w:left w:val="none" w:sz="0" w:space="0" w:color="auto"/>
        <w:bottom w:val="none" w:sz="0" w:space="0" w:color="auto"/>
        <w:right w:val="none" w:sz="0" w:space="0" w:color="auto"/>
      </w:divBdr>
    </w:div>
    <w:div w:id="1465275609">
      <w:bodyDiv w:val="1"/>
      <w:marLeft w:val="0"/>
      <w:marRight w:val="0"/>
      <w:marTop w:val="0"/>
      <w:marBottom w:val="0"/>
      <w:divBdr>
        <w:top w:val="none" w:sz="0" w:space="0" w:color="auto"/>
        <w:left w:val="none" w:sz="0" w:space="0" w:color="auto"/>
        <w:bottom w:val="none" w:sz="0" w:space="0" w:color="auto"/>
        <w:right w:val="none" w:sz="0" w:space="0" w:color="auto"/>
      </w:divBdr>
    </w:div>
    <w:div w:id="1469544343">
      <w:bodyDiv w:val="1"/>
      <w:marLeft w:val="0"/>
      <w:marRight w:val="0"/>
      <w:marTop w:val="0"/>
      <w:marBottom w:val="0"/>
      <w:divBdr>
        <w:top w:val="none" w:sz="0" w:space="0" w:color="auto"/>
        <w:left w:val="none" w:sz="0" w:space="0" w:color="auto"/>
        <w:bottom w:val="none" w:sz="0" w:space="0" w:color="auto"/>
        <w:right w:val="none" w:sz="0" w:space="0" w:color="auto"/>
      </w:divBdr>
    </w:div>
    <w:div w:id="1474176958">
      <w:bodyDiv w:val="1"/>
      <w:marLeft w:val="0"/>
      <w:marRight w:val="0"/>
      <w:marTop w:val="0"/>
      <w:marBottom w:val="0"/>
      <w:divBdr>
        <w:top w:val="none" w:sz="0" w:space="0" w:color="auto"/>
        <w:left w:val="none" w:sz="0" w:space="0" w:color="auto"/>
        <w:bottom w:val="none" w:sz="0" w:space="0" w:color="auto"/>
        <w:right w:val="none" w:sz="0" w:space="0" w:color="auto"/>
      </w:divBdr>
    </w:div>
    <w:div w:id="1474444615">
      <w:bodyDiv w:val="1"/>
      <w:marLeft w:val="0"/>
      <w:marRight w:val="0"/>
      <w:marTop w:val="0"/>
      <w:marBottom w:val="0"/>
      <w:divBdr>
        <w:top w:val="none" w:sz="0" w:space="0" w:color="auto"/>
        <w:left w:val="none" w:sz="0" w:space="0" w:color="auto"/>
        <w:bottom w:val="none" w:sz="0" w:space="0" w:color="auto"/>
        <w:right w:val="none" w:sz="0" w:space="0" w:color="auto"/>
      </w:divBdr>
    </w:div>
    <w:div w:id="1485855581">
      <w:bodyDiv w:val="1"/>
      <w:marLeft w:val="0"/>
      <w:marRight w:val="0"/>
      <w:marTop w:val="0"/>
      <w:marBottom w:val="0"/>
      <w:divBdr>
        <w:top w:val="none" w:sz="0" w:space="0" w:color="auto"/>
        <w:left w:val="none" w:sz="0" w:space="0" w:color="auto"/>
        <w:bottom w:val="none" w:sz="0" w:space="0" w:color="auto"/>
        <w:right w:val="none" w:sz="0" w:space="0" w:color="auto"/>
      </w:divBdr>
    </w:div>
    <w:div w:id="1493063697">
      <w:bodyDiv w:val="1"/>
      <w:marLeft w:val="0"/>
      <w:marRight w:val="0"/>
      <w:marTop w:val="0"/>
      <w:marBottom w:val="0"/>
      <w:divBdr>
        <w:top w:val="none" w:sz="0" w:space="0" w:color="auto"/>
        <w:left w:val="none" w:sz="0" w:space="0" w:color="auto"/>
        <w:bottom w:val="none" w:sz="0" w:space="0" w:color="auto"/>
        <w:right w:val="none" w:sz="0" w:space="0" w:color="auto"/>
      </w:divBdr>
    </w:div>
    <w:div w:id="1497721727">
      <w:bodyDiv w:val="1"/>
      <w:marLeft w:val="0"/>
      <w:marRight w:val="0"/>
      <w:marTop w:val="0"/>
      <w:marBottom w:val="0"/>
      <w:divBdr>
        <w:top w:val="none" w:sz="0" w:space="0" w:color="auto"/>
        <w:left w:val="none" w:sz="0" w:space="0" w:color="auto"/>
        <w:bottom w:val="none" w:sz="0" w:space="0" w:color="auto"/>
        <w:right w:val="none" w:sz="0" w:space="0" w:color="auto"/>
      </w:divBdr>
    </w:div>
    <w:div w:id="1516382258">
      <w:bodyDiv w:val="1"/>
      <w:marLeft w:val="0"/>
      <w:marRight w:val="0"/>
      <w:marTop w:val="0"/>
      <w:marBottom w:val="0"/>
      <w:divBdr>
        <w:top w:val="none" w:sz="0" w:space="0" w:color="auto"/>
        <w:left w:val="none" w:sz="0" w:space="0" w:color="auto"/>
        <w:bottom w:val="none" w:sz="0" w:space="0" w:color="auto"/>
        <w:right w:val="none" w:sz="0" w:space="0" w:color="auto"/>
      </w:divBdr>
    </w:div>
    <w:div w:id="1525746740">
      <w:bodyDiv w:val="1"/>
      <w:marLeft w:val="0"/>
      <w:marRight w:val="0"/>
      <w:marTop w:val="0"/>
      <w:marBottom w:val="0"/>
      <w:divBdr>
        <w:top w:val="none" w:sz="0" w:space="0" w:color="auto"/>
        <w:left w:val="none" w:sz="0" w:space="0" w:color="auto"/>
        <w:bottom w:val="none" w:sz="0" w:space="0" w:color="auto"/>
        <w:right w:val="none" w:sz="0" w:space="0" w:color="auto"/>
      </w:divBdr>
    </w:div>
    <w:div w:id="1529682846">
      <w:bodyDiv w:val="1"/>
      <w:marLeft w:val="0"/>
      <w:marRight w:val="0"/>
      <w:marTop w:val="0"/>
      <w:marBottom w:val="0"/>
      <w:divBdr>
        <w:top w:val="none" w:sz="0" w:space="0" w:color="auto"/>
        <w:left w:val="none" w:sz="0" w:space="0" w:color="auto"/>
        <w:bottom w:val="none" w:sz="0" w:space="0" w:color="auto"/>
        <w:right w:val="none" w:sz="0" w:space="0" w:color="auto"/>
      </w:divBdr>
    </w:div>
    <w:div w:id="1541823428">
      <w:bodyDiv w:val="1"/>
      <w:marLeft w:val="0"/>
      <w:marRight w:val="0"/>
      <w:marTop w:val="0"/>
      <w:marBottom w:val="0"/>
      <w:divBdr>
        <w:top w:val="none" w:sz="0" w:space="0" w:color="auto"/>
        <w:left w:val="none" w:sz="0" w:space="0" w:color="auto"/>
        <w:bottom w:val="none" w:sz="0" w:space="0" w:color="auto"/>
        <w:right w:val="none" w:sz="0" w:space="0" w:color="auto"/>
      </w:divBdr>
    </w:div>
    <w:div w:id="1552695976">
      <w:bodyDiv w:val="1"/>
      <w:marLeft w:val="0"/>
      <w:marRight w:val="0"/>
      <w:marTop w:val="0"/>
      <w:marBottom w:val="0"/>
      <w:divBdr>
        <w:top w:val="none" w:sz="0" w:space="0" w:color="auto"/>
        <w:left w:val="none" w:sz="0" w:space="0" w:color="auto"/>
        <w:bottom w:val="none" w:sz="0" w:space="0" w:color="auto"/>
        <w:right w:val="none" w:sz="0" w:space="0" w:color="auto"/>
      </w:divBdr>
    </w:div>
    <w:div w:id="1572615669">
      <w:bodyDiv w:val="1"/>
      <w:marLeft w:val="0"/>
      <w:marRight w:val="0"/>
      <w:marTop w:val="0"/>
      <w:marBottom w:val="0"/>
      <w:divBdr>
        <w:top w:val="none" w:sz="0" w:space="0" w:color="auto"/>
        <w:left w:val="none" w:sz="0" w:space="0" w:color="auto"/>
        <w:bottom w:val="none" w:sz="0" w:space="0" w:color="auto"/>
        <w:right w:val="none" w:sz="0" w:space="0" w:color="auto"/>
      </w:divBdr>
    </w:div>
    <w:div w:id="1576815027">
      <w:bodyDiv w:val="1"/>
      <w:marLeft w:val="0"/>
      <w:marRight w:val="0"/>
      <w:marTop w:val="0"/>
      <w:marBottom w:val="0"/>
      <w:divBdr>
        <w:top w:val="none" w:sz="0" w:space="0" w:color="auto"/>
        <w:left w:val="none" w:sz="0" w:space="0" w:color="auto"/>
        <w:bottom w:val="none" w:sz="0" w:space="0" w:color="auto"/>
        <w:right w:val="none" w:sz="0" w:space="0" w:color="auto"/>
      </w:divBdr>
    </w:div>
    <w:div w:id="1590772563">
      <w:bodyDiv w:val="1"/>
      <w:marLeft w:val="0"/>
      <w:marRight w:val="0"/>
      <w:marTop w:val="0"/>
      <w:marBottom w:val="0"/>
      <w:divBdr>
        <w:top w:val="none" w:sz="0" w:space="0" w:color="auto"/>
        <w:left w:val="none" w:sz="0" w:space="0" w:color="auto"/>
        <w:bottom w:val="none" w:sz="0" w:space="0" w:color="auto"/>
        <w:right w:val="none" w:sz="0" w:space="0" w:color="auto"/>
      </w:divBdr>
    </w:div>
    <w:div w:id="1599557942">
      <w:bodyDiv w:val="1"/>
      <w:marLeft w:val="0"/>
      <w:marRight w:val="0"/>
      <w:marTop w:val="0"/>
      <w:marBottom w:val="0"/>
      <w:divBdr>
        <w:top w:val="none" w:sz="0" w:space="0" w:color="auto"/>
        <w:left w:val="none" w:sz="0" w:space="0" w:color="auto"/>
        <w:bottom w:val="none" w:sz="0" w:space="0" w:color="auto"/>
        <w:right w:val="none" w:sz="0" w:space="0" w:color="auto"/>
      </w:divBdr>
    </w:div>
    <w:div w:id="1621036099">
      <w:bodyDiv w:val="1"/>
      <w:marLeft w:val="0"/>
      <w:marRight w:val="0"/>
      <w:marTop w:val="0"/>
      <w:marBottom w:val="0"/>
      <w:divBdr>
        <w:top w:val="none" w:sz="0" w:space="0" w:color="auto"/>
        <w:left w:val="none" w:sz="0" w:space="0" w:color="auto"/>
        <w:bottom w:val="none" w:sz="0" w:space="0" w:color="auto"/>
        <w:right w:val="none" w:sz="0" w:space="0" w:color="auto"/>
      </w:divBdr>
    </w:div>
    <w:div w:id="1624341020">
      <w:bodyDiv w:val="1"/>
      <w:marLeft w:val="0"/>
      <w:marRight w:val="0"/>
      <w:marTop w:val="0"/>
      <w:marBottom w:val="0"/>
      <w:divBdr>
        <w:top w:val="none" w:sz="0" w:space="0" w:color="auto"/>
        <w:left w:val="none" w:sz="0" w:space="0" w:color="auto"/>
        <w:bottom w:val="none" w:sz="0" w:space="0" w:color="auto"/>
        <w:right w:val="none" w:sz="0" w:space="0" w:color="auto"/>
      </w:divBdr>
    </w:div>
    <w:div w:id="1625386706">
      <w:bodyDiv w:val="1"/>
      <w:marLeft w:val="0"/>
      <w:marRight w:val="0"/>
      <w:marTop w:val="0"/>
      <w:marBottom w:val="0"/>
      <w:divBdr>
        <w:top w:val="none" w:sz="0" w:space="0" w:color="auto"/>
        <w:left w:val="none" w:sz="0" w:space="0" w:color="auto"/>
        <w:bottom w:val="none" w:sz="0" w:space="0" w:color="auto"/>
        <w:right w:val="none" w:sz="0" w:space="0" w:color="auto"/>
      </w:divBdr>
    </w:div>
    <w:div w:id="1632859674">
      <w:bodyDiv w:val="1"/>
      <w:marLeft w:val="0"/>
      <w:marRight w:val="0"/>
      <w:marTop w:val="0"/>
      <w:marBottom w:val="0"/>
      <w:divBdr>
        <w:top w:val="none" w:sz="0" w:space="0" w:color="auto"/>
        <w:left w:val="none" w:sz="0" w:space="0" w:color="auto"/>
        <w:bottom w:val="none" w:sz="0" w:space="0" w:color="auto"/>
        <w:right w:val="none" w:sz="0" w:space="0" w:color="auto"/>
      </w:divBdr>
    </w:div>
    <w:div w:id="1659263929">
      <w:bodyDiv w:val="1"/>
      <w:marLeft w:val="0"/>
      <w:marRight w:val="0"/>
      <w:marTop w:val="0"/>
      <w:marBottom w:val="0"/>
      <w:divBdr>
        <w:top w:val="none" w:sz="0" w:space="0" w:color="auto"/>
        <w:left w:val="none" w:sz="0" w:space="0" w:color="auto"/>
        <w:bottom w:val="none" w:sz="0" w:space="0" w:color="auto"/>
        <w:right w:val="none" w:sz="0" w:space="0" w:color="auto"/>
      </w:divBdr>
    </w:div>
    <w:div w:id="1666781475">
      <w:bodyDiv w:val="1"/>
      <w:marLeft w:val="0"/>
      <w:marRight w:val="0"/>
      <w:marTop w:val="0"/>
      <w:marBottom w:val="0"/>
      <w:divBdr>
        <w:top w:val="none" w:sz="0" w:space="0" w:color="auto"/>
        <w:left w:val="none" w:sz="0" w:space="0" w:color="auto"/>
        <w:bottom w:val="none" w:sz="0" w:space="0" w:color="auto"/>
        <w:right w:val="none" w:sz="0" w:space="0" w:color="auto"/>
      </w:divBdr>
    </w:div>
    <w:div w:id="1676684212">
      <w:bodyDiv w:val="1"/>
      <w:marLeft w:val="0"/>
      <w:marRight w:val="0"/>
      <w:marTop w:val="0"/>
      <w:marBottom w:val="0"/>
      <w:divBdr>
        <w:top w:val="none" w:sz="0" w:space="0" w:color="auto"/>
        <w:left w:val="none" w:sz="0" w:space="0" w:color="auto"/>
        <w:bottom w:val="none" w:sz="0" w:space="0" w:color="auto"/>
        <w:right w:val="none" w:sz="0" w:space="0" w:color="auto"/>
      </w:divBdr>
    </w:div>
    <w:div w:id="1691491679">
      <w:bodyDiv w:val="1"/>
      <w:marLeft w:val="0"/>
      <w:marRight w:val="0"/>
      <w:marTop w:val="0"/>
      <w:marBottom w:val="0"/>
      <w:divBdr>
        <w:top w:val="none" w:sz="0" w:space="0" w:color="auto"/>
        <w:left w:val="none" w:sz="0" w:space="0" w:color="auto"/>
        <w:bottom w:val="none" w:sz="0" w:space="0" w:color="auto"/>
        <w:right w:val="none" w:sz="0" w:space="0" w:color="auto"/>
      </w:divBdr>
    </w:div>
    <w:div w:id="1692947875">
      <w:bodyDiv w:val="1"/>
      <w:marLeft w:val="0"/>
      <w:marRight w:val="0"/>
      <w:marTop w:val="0"/>
      <w:marBottom w:val="0"/>
      <w:divBdr>
        <w:top w:val="none" w:sz="0" w:space="0" w:color="auto"/>
        <w:left w:val="none" w:sz="0" w:space="0" w:color="auto"/>
        <w:bottom w:val="none" w:sz="0" w:space="0" w:color="auto"/>
        <w:right w:val="none" w:sz="0" w:space="0" w:color="auto"/>
      </w:divBdr>
    </w:div>
    <w:div w:id="1700928365">
      <w:bodyDiv w:val="1"/>
      <w:marLeft w:val="0"/>
      <w:marRight w:val="0"/>
      <w:marTop w:val="0"/>
      <w:marBottom w:val="0"/>
      <w:divBdr>
        <w:top w:val="none" w:sz="0" w:space="0" w:color="auto"/>
        <w:left w:val="none" w:sz="0" w:space="0" w:color="auto"/>
        <w:bottom w:val="none" w:sz="0" w:space="0" w:color="auto"/>
        <w:right w:val="none" w:sz="0" w:space="0" w:color="auto"/>
      </w:divBdr>
    </w:div>
    <w:div w:id="1705326463">
      <w:bodyDiv w:val="1"/>
      <w:marLeft w:val="0"/>
      <w:marRight w:val="0"/>
      <w:marTop w:val="0"/>
      <w:marBottom w:val="0"/>
      <w:divBdr>
        <w:top w:val="none" w:sz="0" w:space="0" w:color="auto"/>
        <w:left w:val="none" w:sz="0" w:space="0" w:color="auto"/>
        <w:bottom w:val="none" w:sz="0" w:space="0" w:color="auto"/>
        <w:right w:val="none" w:sz="0" w:space="0" w:color="auto"/>
      </w:divBdr>
    </w:div>
    <w:div w:id="1734280919">
      <w:bodyDiv w:val="1"/>
      <w:marLeft w:val="0"/>
      <w:marRight w:val="0"/>
      <w:marTop w:val="0"/>
      <w:marBottom w:val="0"/>
      <w:divBdr>
        <w:top w:val="none" w:sz="0" w:space="0" w:color="auto"/>
        <w:left w:val="none" w:sz="0" w:space="0" w:color="auto"/>
        <w:bottom w:val="none" w:sz="0" w:space="0" w:color="auto"/>
        <w:right w:val="none" w:sz="0" w:space="0" w:color="auto"/>
      </w:divBdr>
    </w:div>
    <w:div w:id="1739090853">
      <w:bodyDiv w:val="1"/>
      <w:marLeft w:val="0"/>
      <w:marRight w:val="0"/>
      <w:marTop w:val="0"/>
      <w:marBottom w:val="0"/>
      <w:divBdr>
        <w:top w:val="none" w:sz="0" w:space="0" w:color="auto"/>
        <w:left w:val="none" w:sz="0" w:space="0" w:color="auto"/>
        <w:bottom w:val="none" w:sz="0" w:space="0" w:color="auto"/>
        <w:right w:val="none" w:sz="0" w:space="0" w:color="auto"/>
      </w:divBdr>
    </w:div>
    <w:div w:id="1743261067">
      <w:bodyDiv w:val="1"/>
      <w:marLeft w:val="0"/>
      <w:marRight w:val="0"/>
      <w:marTop w:val="0"/>
      <w:marBottom w:val="0"/>
      <w:divBdr>
        <w:top w:val="none" w:sz="0" w:space="0" w:color="auto"/>
        <w:left w:val="none" w:sz="0" w:space="0" w:color="auto"/>
        <w:bottom w:val="none" w:sz="0" w:space="0" w:color="auto"/>
        <w:right w:val="none" w:sz="0" w:space="0" w:color="auto"/>
      </w:divBdr>
    </w:div>
    <w:div w:id="1755124266">
      <w:bodyDiv w:val="1"/>
      <w:marLeft w:val="0"/>
      <w:marRight w:val="0"/>
      <w:marTop w:val="0"/>
      <w:marBottom w:val="0"/>
      <w:divBdr>
        <w:top w:val="none" w:sz="0" w:space="0" w:color="auto"/>
        <w:left w:val="none" w:sz="0" w:space="0" w:color="auto"/>
        <w:bottom w:val="none" w:sz="0" w:space="0" w:color="auto"/>
        <w:right w:val="none" w:sz="0" w:space="0" w:color="auto"/>
      </w:divBdr>
    </w:div>
    <w:div w:id="1768189885">
      <w:bodyDiv w:val="1"/>
      <w:marLeft w:val="0"/>
      <w:marRight w:val="0"/>
      <w:marTop w:val="0"/>
      <w:marBottom w:val="0"/>
      <w:divBdr>
        <w:top w:val="none" w:sz="0" w:space="0" w:color="auto"/>
        <w:left w:val="none" w:sz="0" w:space="0" w:color="auto"/>
        <w:bottom w:val="none" w:sz="0" w:space="0" w:color="auto"/>
        <w:right w:val="none" w:sz="0" w:space="0" w:color="auto"/>
      </w:divBdr>
    </w:div>
    <w:div w:id="1769690845">
      <w:bodyDiv w:val="1"/>
      <w:marLeft w:val="0"/>
      <w:marRight w:val="0"/>
      <w:marTop w:val="0"/>
      <w:marBottom w:val="0"/>
      <w:divBdr>
        <w:top w:val="none" w:sz="0" w:space="0" w:color="auto"/>
        <w:left w:val="none" w:sz="0" w:space="0" w:color="auto"/>
        <w:bottom w:val="none" w:sz="0" w:space="0" w:color="auto"/>
        <w:right w:val="none" w:sz="0" w:space="0" w:color="auto"/>
      </w:divBdr>
    </w:div>
    <w:div w:id="1815172367">
      <w:bodyDiv w:val="1"/>
      <w:marLeft w:val="0"/>
      <w:marRight w:val="0"/>
      <w:marTop w:val="0"/>
      <w:marBottom w:val="0"/>
      <w:divBdr>
        <w:top w:val="none" w:sz="0" w:space="0" w:color="auto"/>
        <w:left w:val="none" w:sz="0" w:space="0" w:color="auto"/>
        <w:bottom w:val="none" w:sz="0" w:space="0" w:color="auto"/>
        <w:right w:val="none" w:sz="0" w:space="0" w:color="auto"/>
      </w:divBdr>
    </w:div>
    <w:div w:id="1845625548">
      <w:bodyDiv w:val="1"/>
      <w:marLeft w:val="0"/>
      <w:marRight w:val="0"/>
      <w:marTop w:val="0"/>
      <w:marBottom w:val="0"/>
      <w:divBdr>
        <w:top w:val="none" w:sz="0" w:space="0" w:color="auto"/>
        <w:left w:val="none" w:sz="0" w:space="0" w:color="auto"/>
        <w:bottom w:val="none" w:sz="0" w:space="0" w:color="auto"/>
        <w:right w:val="none" w:sz="0" w:space="0" w:color="auto"/>
      </w:divBdr>
    </w:div>
    <w:div w:id="1855461866">
      <w:bodyDiv w:val="1"/>
      <w:marLeft w:val="0"/>
      <w:marRight w:val="0"/>
      <w:marTop w:val="0"/>
      <w:marBottom w:val="0"/>
      <w:divBdr>
        <w:top w:val="none" w:sz="0" w:space="0" w:color="auto"/>
        <w:left w:val="none" w:sz="0" w:space="0" w:color="auto"/>
        <w:bottom w:val="none" w:sz="0" w:space="0" w:color="auto"/>
        <w:right w:val="none" w:sz="0" w:space="0" w:color="auto"/>
      </w:divBdr>
    </w:div>
    <w:div w:id="1870029198">
      <w:bodyDiv w:val="1"/>
      <w:marLeft w:val="0"/>
      <w:marRight w:val="0"/>
      <w:marTop w:val="0"/>
      <w:marBottom w:val="0"/>
      <w:divBdr>
        <w:top w:val="none" w:sz="0" w:space="0" w:color="auto"/>
        <w:left w:val="none" w:sz="0" w:space="0" w:color="auto"/>
        <w:bottom w:val="none" w:sz="0" w:space="0" w:color="auto"/>
        <w:right w:val="none" w:sz="0" w:space="0" w:color="auto"/>
      </w:divBdr>
    </w:div>
    <w:div w:id="1882085636">
      <w:bodyDiv w:val="1"/>
      <w:marLeft w:val="0"/>
      <w:marRight w:val="0"/>
      <w:marTop w:val="0"/>
      <w:marBottom w:val="0"/>
      <w:divBdr>
        <w:top w:val="none" w:sz="0" w:space="0" w:color="auto"/>
        <w:left w:val="none" w:sz="0" w:space="0" w:color="auto"/>
        <w:bottom w:val="none" w:sz="0" w:space="0" w:color="auto"/>
        <w:right w:val="none" w:sz="0" w:space="0" w:color="auto"/>
      </w:divBdr>
    </w:div>
    <w:div w:id="1893073941">
      <w:bodyDiv w:val="1"/>
      <w:marLeft w:val="0"/>
      <w:marRight w:val="0"/>
      <w:marTop w:val="0"/>
      <w:marBottom w:val="0"/>
      <w:divBdr>
        <w:top w:val="none" w:sz="0" w:space="0" w:color="auto"/>
        <w:left w:val="none" w:sz="0" w:space="0" w:color="auto"/>
        <w:bottom w:val="none" w:sz="0" w:space="0" w:color="auto"/>
        <w:right w:val="none" w:sz="0" w:space="0" w:color="auto"/>
      </w:divBdr>
    </w:div>
    <w:div w:id="1942057668">
      <w:bodyDiv w:val="1"/>
      <w:marLeft w:val="0"/>
      <w:marRight w:val="0"/>
      <w:marTop w:val="0"/>
      <w:marBottom w:val="0"/>
      <w:divBdr>
        <w:top w:val="none" w:sz="0" w:space="0" w:color="auto"/>
        <w:left w:val="none" w:sz="0" w:space="0" w:color="auto"/>
        <w:bottom w:val="none" w:sz="0" w:space="0" w:color="auto"/>
        <w:right w:val="none" w:sz="0" w:space="0" w:color="auto"/>
      </w:divBdr>
    </w:div>
    <w:div w:id="1976251447">
      <w:bodyDiv w:val="1"/>
      <w:marLeft w:val="0"/>
      <w:marRight w:val="0"/>
      <w:marTop w:val="0"/>
      <w:marBottom w:val="0"/>
      <w:divBdr>
        <w:top w:val="none" w:sz="0" w:space="0" w:color="auto"/>
        <w:left w:val="none" w:sz="0" w:space="0" w:color="auto"/>
        <w:bottom w:val="none" w:sz="0" w:space="0" w:color="auto"/>
        <w:right w:val="none" w:sz="0" w:space="0" w:color="auto"/>
      </w:divBdr>
    </w:div>
    <w:div w:id="2008361614">
      <w:bodyDiv w:val="1"/>
      <w:marLeft w:val="0"/>
      <w:marRight w:val="0"/>
      <w:marTop w:val="0"/>
      <w:marBottom w:val="0"/>
      <w:divBdr>
        <w:top w:val="none" w:sz="0" w:space="0" w:color="auto"/>
        <w:left w:val="none" w:sz="0" w:space="0" w:color="auto"/>
        <w:bottom w:val="none" w:sz="0" w:space="0" w:color="auto"/>
        <w:right w:val="none" w:sz="0" w:space="0" w:color="auto"/>
      </w:divBdr>
    </w:div>
    <w:div w:id="2009359462">
      <w:bodyDiv w:val="1"/>
      <w:marLeft w:val="0"/>
      <w:marRight w:val="0"/>
      <w:marTop w:val="0"/>
      <w:marBottom w:val="0"/>
      <w:divBdr>
        <w:top w:val="none" w:sz="0" w:space="0" w:color="auto"/>
        <w:left w:val="none" w:sz="0" w:space="0" w:color="auto"/>
        <w:bottom w:val="none" w:sz="0" w:space="0" w:color="auto"/>
        <w:right w:val="none" w:sz="0" w:space="0" w:color="auto"/>
      </w:divBdr>
    </w:div>
    <w:div w:id="2009399420">
      <w:bodyDiv w:val="1"/>
      <w:marLeft w:val="0"/>
      <w:marRight w:val="0"/>
      <w:marTop w:val="0"/>
      <w:marBottom w:val="0"/>
      <w:divBdr>
        <w:top w:val="none" w:sz="0" w:space="0" w:color="auto"/>
        <w:left w:val="none" w:sz="0" w:space="0" w:color="auto"/>
        <w:bottom w:val="none" w:sz="0" w:space="0" w:color="auto"/>
        <w:right w:val="none" w:sz="0" w:space="0" w:color="auto"/>
      </w:divBdr>
    </w:div>
    <w:div w:id="2030178744">
      <w:bodyDiv w:val="1"/>
      <w:marLeft w:val="0"/>
      <w:marRight w:val="0"/>
      <w:marTop w:val="0"/>
      <w:marBottom w:val="0"/>
      <w:divBdr>
        <w:top w:val="none" w:sz="0" w:space="0" w:color="auto"/>
        <w:left w:val="none" w:sz="0" w:space="0" w:color="auto"/>
        <w:bottom w:val="none" w:sz="0" w:space="0" w:color="auto"/>
        <w:right w:val="none" w:sz="0" w:space="0" w:color="auto"/>
      </w:divBdr>
    </w:div>
    <w:div w:id="2042049588">
      <w:bodyDiv w:val="1"/>
      <w:marLeft w:val="0"/>
      <w:marRight w:val="0"/>
      <w:marTop w:val="0"/>
      <w:marBottom w:val="0"/>
      <w:divBdr>
        <w:top w:val="none" w:sz="0" w:space="0" w:color="auto"/>
        <w:left w:val="none" w:sz="0" w:space="0" w:color="auto"/>
        <w:bottom w:val="none" w:sz="0" w:space="0" w:color="auto"/>
        <w:right w:val="none" w:sz="0" w:space="0" w:color="auto"/>
      </w:divBdr>
    </w:div>
    <w:div w:id="2048989315">
      <w:bodyDiv w:val="1"/>
      <w:marLeft w:val="0"/>
      <w:marRight w:val="0"/>
      <w:marTop w:val="0"/>
      <w:marBottom w:val="0"/>
      <w:divBdr>
        <w:top w:val="none" w:sz="0" w:space="0" w:color="auto"/>
        <w:left w:val="none" w:sz="0" w:space="0" w:color="auto"/>
        <w:bottom w:val="none" w:sz="0" w:space="0" w:color="auto"/>
        <w:right w:val="none" w:sz="0" w:space="0" w:color="auto"/>
      </w:divBdr>
    </w:div>
    <w:div w:id="2065982558">
      <w:bodyDiv w:val="1"/>
      <w:marLeft w:val="0"/>
      <w:marRight w:val="0"/>
      <w:marTop w:val="0"/>
      <w:marBottom w:val="0"/>
      <w:divBdr>
        <w:top w:val="none" w:sz="0" w:space="0" w:color="auto"/>
        <w:left w:val="none" w:sz="0" w:space="0" w:color="auto"/>
        <w:bottom w:val="none" w:sz="0" w:space="0" w:color="auto"/>
        <w:right w:val="none" w:sz="0" w:space="0" w:color="auto"/>
      </w:divBdr>
    </w:div>
    <w:div w:id="2092853784">
      <w:bodyDiv w:val="1"/>
      <w:marLeft w:val="0"/>
      <w:marRight w:val="0"/>
      <w:marTop w:val="0"/>
      <w:marBottom w:val="0"/>
      <w:divBdr>
        <w:top w:val="none" w:sz="0" w:space="0" w:color="auto"/>
        <w:left w:val="none" w:sz="0" w:space="0" w:color="auto"/>
        <w:bottom w:val="none" w:sz="0" w:space="0" w:color="auto"/>
        <w:right w:val="none" w:sz="0" w:space="0" w:color="auto"/>
      </w:divBdr>
    </w:div>
    <w:div w:id="2093158610">
      <w:bodyDiv w:val="1"/>
      <w:marLeft w:val="0"/>
      <w:marRight w:val="0"/>
      <w:marTop w:val="0"/>
      <w:marBottom w:val="0"/>
      <w:divBdr>
        <w:top w:val="none" w:sz="0" w:space="0" w:color="auto"/>
        <w:left w:val="none" w:sz="0" w:space="0" w:color="auto"/>
        <w:bottom w:val="none" w:sz="0" w:space="0" w:color="auto"/>
        <w:right w:val="none" w:sz="0" w:space="0" w:color="auto"/>
      </w:divBdr>
    </w:div>
    <w:div w:id="2096394641">
      <w:bodyDiv w:val="1"/>
      <w:marLeft w:val="0"/>
      <w:marRight w:val="0"/>
      <w:marTop w:val="0"/>
      <w:marBottom w:val="0"/>
      <w:divBdr>
        <w:top w:val="none" w:sz="0" w:space="0" w:color="auto"/>
        <w:left w:val="none" w:sz="0" w:space="0" w:color="auto"/>
        <w:bottom w:val="none" w:sz="0" w:space="0" w:color="auto"/>
        <w:right w:val="none" w:sz="0" w:space="0" w:color="auto"/>
      </w:divBdr>
    </w:div>
    <w:div w:id="2104908105">
      <w:bodyDiv w:val="1"/>
      <w:marLeft w:val="0"/>
      <w:marRight w:val="0"/>
      <w:marTop w:val="0"/>
      <w:marBottom w:val="0"/>
      <w:divBdr>
        <w:top w:val="none" w:sz="0" w:space="0" w:color="auto"/>
        <w:left w:val="none" w:sz="0" w:space="0" w:color="auto"/>
        <w:bottom w:val="none" w:sz="0" w:space="0" w:color="auto"/>
        <w:right w:val="none" w:sz="0" w:space="0" w:color="auto"/>
      </w:divBdr>
    </w:div>
    <w:div w:id="213281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creativecommons.org/licenses/by-sa/4.0/"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s://licensebuttons.net/l/by-sa/3.0/88x31.png" TargetMode="External"/><Relationship Id="rId23" Type="http://schemas.openxmlformats.org/officeDocument/2006/relationships/fontTable" Target="fontTable.xml"/><Relationship Id="rId10" Type="http://schemas.openxmlformats.org/officeDocument/2006/relationships/hyperlink" Target="http://crossmark.crossref.org/dialog/?doi=10.31763/viperarts.v4i2.795&amp;domain=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rossmark.crossref.org/dialog/?doi=10.12928/adilj.xxxx&amp;domain=pdf" TargetMode="External"/><Relationship Id="rId14" Type="http://schemas.openxmlformats.org/officeDocument/2006/relationships/image" Target="media/image6.pn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hyperlink" Target="https://doi.org/10.12928/adil.v1i1.575" TargetMode="External"/><Relationship Id="rId2" Type="http://schemas.openxmlformats.org/officeDocument/2006/relationships/image" Target="media/image1.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812CB3C-5926-5A43-8834-9200E1F74BA2}">
  <we:reference id="wa104382081" version="1.35.0.0" store="en-US" storeType="OMEX"/>
  <we:alternateReferences>
    <we:reference id="wa104382081" version="1.35.0.0" store="en-US" storeType="OMEX"/>
  </we:alternateReferences>
  <we:properties>
    <we:property name="MENDELEY_CITATIONS" value="[]"/>
    <we:property name="MENDELEY_CITATIONS_STYLE" value="{&quot;id&quot;:&quot;https://www.zotero.org/styles/apa&quot;,&quot;title&quot;:&quot;American Psychological Association 7th edi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Waw20</b:Tag>
    <b:SourceType>Report</b:SourceType>
    <b:Guid>{F95A3437-0399-4D8F-B176-8A7F6048A32C}</b:Guid>
    <b:Title>Harapan Industri Halal</b:Title>
    <b:Year>2020</b:Year>
    <b:Author>
      <b:Author>
        <b:NameList>
          <b:Person>
            <b:Last>Sugiyarto</b:Last>
            <b:First>Wawan</b:First>
          </b:Person>
        </b:NameList>
      </b:Author>
    </b:Author>
    <b:Publisher>@Investor Daily.co.id</b:Publisher>
    <b:City>Jakarta</b:City>
    <b:RefOrder>30</b:RefOrder>
  </b:Source>
  <b:Source>
    <b:Tag>Ros19</b:Tag>
    <b:SourceType>Report</b:SourceType>
    <b:Guid>{1EB4DDC2-22B6-4184-BCB7-39A11A37158D}</b:Guid>
    <b:Title>Industri Halal, Bank Indonesia</b:Title>
    <b:Year>2019</b:Year>
    <b:Author>
      <b:Author>
        <b:NameList>
          <b:Person>
            <b:Last>Rosmayanti</b:Last>
          </b:Person>
        </b:NameList>
      </b:Author>
    </b:Author>
    <b:Publisher>WartaEkonomi Online.com</b:Publisher>
    <b:City>Jakarta</b:City>
    <b:RefOrder>31</b:RefOrder>
  </b:Source>
  <b:Source>
    <b:Tag>Vei18</b:Tag>
    <b:SourceType>Book</b:SourceType>
    <b:Guid>{BACC6B7C-7981-456E-AA1D-6C784DB0F8E7}</b:Guid>
    <b:Author>
      <b:Author>
        <b:NameList>
          <b:Person>
            <b:Last>Zainal</b:Last>
            <b:First>Veithzal</b:First>
            <b:Middle>Rivai</b:Middle>
          </b:Person>
        </b:NameList>
      </b:Author>
    </b:Author>
    <b:Title>Ekonomi Mikro Islam</b:Title>
    <b:Year>2018</b:Year>
    <b:City>Jakarta</b:City>
    <b:Publisher>Bumi Aksara</b:Publisher>
    <b:RefOrder>32</b:RefOrder>
  </b:Source>
  <b:Source>
    <b:Tag>Has89</b:Tag>
    <b:SourceType>JournalArticle</b:SourceType>
    <b:Guid>{98D2046E-7F86-4B96-8622-B0D6DE976103}</b:Guid>
    <b:Title>Essay on Iqtishad: The Islamic Approach to Economic Problems</b:Title>
    <b:Year>1989</b:Year>
    <b:Author>
      <b:Author>
        <b:NameList>
          <b:Person>
            <b:Last>Baqir</b:Last>
            <b:First>Hasan</b:First>
          </b:Person>
        </b:NameList>
      </b:Author>
    </b:Author>
    <b:JournalName>Essay on Iqtishad</b:JournalName>
    <b:RefOrder>33</b:RefOrder>
  </b:Source>
  <b:Source>
    <b:Tag>Man97</b:Tag>
    <b:SourceType>Book</b:SourceType>
    <b:Guid>{40782E65-1E18-4FCD-85B8-B9F5C42174B9}</b:Guid>
    <b:Author>
      <b:Author>
        <b:NameList>
          <b:Person>
            <b:Last>Manan</b:Last>
            <b:First>Abdul</b:First>
          </b:Person>
        </b:NameList>
      </b:Author>
    </b:Author>
    <b:Title>Teori dan Praktek Ekonomi Islam</b:Title>
    <b:Year>1997</b:Year>
    <b:City>Yogyakarta</b:City>
    <b:Publisher>Dana Bhakti Primayasa</b:Publisher>
    <b:RefOrder>34</b:RefOrder>
  </b:Source>
  <b:Source>
    <b:Tag>Yus00</b:Tag>
    <b:SourceType>Book</b:SourceType>
    <b:Guid>{038F5C6F-5D89-48D8-9FB2-EE0DAE191866}</b:Guid>
    <b:Author>
      <b:Author>
        <b:NameList>
          <b:Person>
            <b:Last>Qardhawi</b:Last>
            <b:First>Yusuf</b:First>
          </b:Person>
        </b:NameList>
      </b:Author>
    </b:Author>
    <b:Title>Norma dan Etika Ekonomi Islam</b:Title>
    <b:Year>2000</b:Year>
    <b:City>Jakarta</b:City>
    <b:Publisher>Gema Insani Press</b:Publisher>
    <b:RefOrder>35</b:RefOrder>
  </b:Source>
  <b:Source>
    <b:Tag>Joh15</b:Tag>
    <b:SourceType>Book</b:SourceType>
    <b:Guid>{C87A94FE-63F4-4E35-972B-A07F7EB5FA2B}</b:Guid>
    <b:Title>Penelitian Kualitatif dan Desain riset</b:Title>
    <b:Year>2015</b:Year>
    <b:Publisher>Pustaka Pelajar</b:Publisher>
    <b:City>Yogyakarta</b:City>
    <b:Author>
      <b:Author>
        <b:NameList>
          <b:Person>
            <b:Last>W.Creswell</b:Last>
            <b:First>John</b:First>
          </b:Person>
        </b:NameList>
      </b:Author>
    </b:Author>
    <b:RefOrder>36</b:RefOrder>
  </b:Source>
  <b:Source>
    <b:Tag>Edm70</b:Tag>
    <b:SourceType>Book</b:SourceType>
    <b:Guid>{4830773D-ACCA-4229-BFFC-A7578EC02A1D}</b:Guid>
    <b:Author>
      <b:Author>
        <b:NameList>
          <b:Person>
            <b:Last>Husserl</b:Last>
            <b:First>Edmund</b:First>
          </b:Person>
        </b:NameList>
      </b:Author>
    </b:Author>
    <b:Title>Logical Investigations</b:Title>
    <b:Year>1970</b:Year>
    <b:City>London </b:City>
    <b:Publisher>International Library of Philosophy</b:Publisher>
    <b:RefOrder>37</b:RefOrder>
  </b:Source>
  <b:Source>
    <b:Tag>HSp78</b:Tag>
    <b:SourceType>Book</b:SourceType>
    <b:Guid>{516BE205-5201-438E-8EEB-1E5AB7A416EA}</b:Guid>
    <b:Author>
      <b:Author>
        <b:NameList>
          <b:Person>
            <b:Last>Spiegelberg</b:Last>
            <b:First>H.</b:First>
          </b:Person>
        </b:NameList>
      </b:Author>
    </b:Author>
    <b:Title>The phenomenological movement: A historical introduction</b:Title>
    <b:Year>1978</b:Year>
    <b:Publisher>The hague: Matinus Nijhoff</b:Publisher>
    <b:RefOrder>38</b:RefOrder>
  </b:Source>
  <b:Source>
    <b:Tag>PFC78</b:Tag>
    <b:SourceType>Book</b:SourceType>
    <b:Guid>{EC3D9A0C-F845-4D51-A200-6E0F8723BA9B}</b:Guid>
    <b:Author>
      <b:Author>
        <b:NameList>
          <b:Person>
            <b:Last>Colazzi</b:Last>
            <b:First>P.F.</b:First>
          </b:Person>
        </b:NameList>
      </b:Author>
    </b:Author>
    <b:Title>Psychological research as the phenomenologist views it. In R. Valle &amp; M. King (Ed). Existential phenomenological alternative</b:Title>
    <b:Year>1978</b:Year>
    <b:City>New York </b:City>
    <b:Publisher>University Press</b:Publisher>
    <b:RefOrder>39</b:RefOrder>
  </b:Source>
  <b:Source>
    <b:Tag>Pur20</b:Tag>
    <b:SourceType>InternetSite</b:SourceType>
    <b:Guid>{65580C63-263A-40E4-BE7C-DE8F0BB67E72}</b:Guid>
    <b:Title>Potensi Zakat di Indonesia</b:Title>
    <b:Year>2020</b:Year>
    <b:Author>
      <b:Author>
        <b:NameList>
          <b:Person>
            <b:Last>Purwakananta</b:Last>
            <b:First>Arifin</b:First>
          </b:Person>
        </b:NameList>
      </b:Author>
    </b:Author>
    <b:YearAccessed>2020</b:YearAccessed>
    <b:MonthAccessed>July</b:MonthAccessed>
    <b:DayAccessed>15</b:DayAccessed>
    <b:URL>https://www.idntimes.com</b:URL>
    <b:RefOrder>2</b:RefOrder>
  </b:Source>
  <b:Source>
    <b:Tag>Irf19</b:Tag>
    <b:SourceType>InternetSite</b:SourceType>
    <b:Guid>{A7845D0D-C41A-4C96-BEE0-CE262EF18BD9}</b:Guid>
    <b:Title>Sayang Seribu Sayang, Potensi Zakat Rp233,8 Triliun Belum Dioptimalkan</b:Title>
    <b:Year>2019</b:Year>
    <b:Author>
      <b:Author>
        <b:NameList>
          <b:Person>
            <b:Last>Beik</b:Last>
            <b:First>Irfan</b:First>
            <b:Middle>Syauqi</b:Middle>
          </b:Person>
        </b:NameList>
      </b:Author>
    </b:Author>
    <b:YearAccessed>2020</b:YearAccessed>
    <b:MonthAccessed>Juli</b:MonthAccessed>
    <b:DayAccessed>18</b:DayAccessed>
    <b:URL>www.wartaekonomi.co.id</b:URL>
    <b:RefOrder>3</b:RefOrder>
  </b:Source>
  <b:Source>
    <b:Tag>Laz19</b:Tag>
    <b:SourceType>InternetSite</b:SourceType>
    <b:Guid>{774D221D-68D8-499D-ACEE-94995D50D6B9}</b:Guid>
    <b:Title>Mengelola zakat dengan manajemen modern</b:Title>
    <b:Year>2019</b:Year>
    <b:Author>
      <b:Author>
        <b:NameList>
          <b:Person>
            <b:Last>Lazismu</b:Last>
          </b:Person>
        </b:NameList>
      </b:Author>
    </b:Author>
    <b:YearAccessed>2020</b:YearAccessed>
    <b:MonthAccessed>Juli</b:MonthAccessed>
    <b:DayAccessed>19</b:DayAccessed>
    <b:URL>https://lazismu.org/</b:URL>
    <b:RefOrder>4</b:RefOrder>
  </b:Source>
  <b:Source>
    <b:Tag>Keu20</b:Tag>
    <b:SourceType>InternetSite</b:SourceType>
    <b:Guid>{CEB66118-DE97-4AE8-A386-F1AE1E09CA1F}</b:Guid>
    <b:Author>
      <b:Author>
        <b:NameList>
          <b:Person>
            <b:Last>Keuangan</b:Last>
            <b:First>Kementerian</b:First>
          </b:Person>
        </b:NameList>
      </b:Author>
    </b:Author>
    <b:Title>Covid-19 Berpotensi Menciptakan Jutaan Angka Kemiskinan dan Pengangguran</b:Title>
    <b:Year>2020</b:Year>
    <b:YearAccessed>2020</b:YearAccessed>
    <b:MonthAccessed>Juli</b:MonthAccessed>
    <b:DayAccessed>19</b:DayAccessed>
    <b:URL>https://databoks.katadata.co.id/</b:URL>
    <b:RefOrder>5</b:RefOrder>
  </b:Source>
  <b:Source>
    <b:Tag>Fau20</b:Tag>
    <b:SourceType>InternetSite</b:SourceType>
    <b:Guid>{5D17E638-673F-486A-9DF3-85F8A2103BCB}</b:Guid>
    <b:Author>
      <b:Author>
        <b:NameList>
          <b:Person>
            <b:Last>Fauzia</b:Last>
            <b:First>Mutia</b:First>
          </b:Person>
        </b:NameList>
      </b:Author>
    </b:Author>
    <b:Title>BPS: Dampak Covid-19, Penduduk Miskin Naik Jadi 26,42 Juta Orang</b:Title>
    <b:Year>2020</b:Year>
    <b:YearAccessed>2020</b:YearAccessed>
    <b:MonthAccessed>Juli</b:MonthAccessed>
    <b:DayAccessed>19</b:DayAccessed>
    <b:URL>https://money.kompas.com/</b:URL>
    <b:RefOrder>6</b:RefOrder>
  </b:Source>
  <b:Source>
    <b:Tag>Laz20</b:Tag>
    <b:SourceType>InternetSite</b:SourceType>
    <b:Guid>{8D3051B6-277E-44F2-8D51-EFCA78CD4D1B}</b:Guid>
    <b:Author>
      <b:Author>
        <b:NameList>
          <b:Person>
            <b:Last>Lazismu</b:Last>
            <b:First>Pekanbaru</b:First>
          </b:Person>
        </b:NameList>
      </b:Author>
    </b:Author>
    <b:Title>Lazismu Pekanbaru</b:Title>
    <b:Year>2020</b:Year>
    <b:YearAccessed>2020</b:YearAccessed>
    <b:MonthAccessed>Juli</b:MonthAccessed>
    <b:DayAccessed>19</b:DayAccessed>
    <b:URL>https://www.facebook.com/LazismuPekanbaru/</b:URL>
    <b:RefOrder>7</b:RefOrder>
  </b:Source>
  <b:Source>
    <b:Tag>Afr19</b:Tag>
    <b:SourceType>JournalArticle</b:SourceType>
    <b:Guid>{62768178-C783-48C3-BE01-0799F39147C2}</b:Guid>
    <b:Author>
      <b:Author>
        <b:NameList>
          <b:Person>
            <b:Last>Afroh</b:Last>
            <b:First>Ibna</b:First>
            <b:Middle>Kamilia Fiel</b:Middle>
          </b:Person>
        </b:NameList>
      </b:Author>
    </b:Author>
    <b:Title>Faktor-faktor yang Mempengaruhi Muzaki Membayar Zakat Pada LAZISMU Kabupaten Jember</b:Title>
    <b:Year>2019</b:Year>
    <b:URL>Afroh, Ibna Kamilia Fiel. "FAKTOR-FAKTOR YANG MEMPENGARUHI MUZAKI MEMBAYAR ZAKAT PADA LAZISMU KABUPATEN JEMBER." Jurnal Ilmiah Akuntansi Indonesia 4.1 (2019): 30-41.</b:URL>
    <b:JournalName>Jurnal Ilmiah Akuntansi Indonesia</b:JournalName>
    <b:Pages>30-41</b:Pages>
    <b:Volume>4</b:Volume>
    <b:Issue>1</b:Issue>
    <b:RefOrder>8</b:RefOrder>
  </b:Source>
  <b:Source>
    <b:Tag>Set19</b:Tag>
    <b:SourceType>JournalArticle</b:SourceType>
    <b:Guid>{AE8FA096-2C49-4E4F-A4C0-7C774369EDF5}</b:Guid>
    <b:Author>
      <b:Author>
        <b:NameList>
          <b:Person>
            <b:Last>Setiawan</b:Last>
            <b:First>Fery</b:First>
          </b:Person>
        </b:NameList>
      </b:Author>
    </b:Author>
    <b:Title>Pengaruh Religiusitas dan Reputasi terhadap Minat Muzakki dalam Membayar Zakat Profesi (Studi Kasus di Kabupaten Ponorogo)</b:Title>
    <b:JournalName>Jurnal Ilmu Manajemen</b:JournalName>
    <b:Year>2019</b:Year>
    <b:Pages>13-21</b:Pages>
    <b:Volume>8</b:Volume>
    <b:Issue>1</b:Issue>
    <b:RefOrder>9</b:RefOrder>
  </b:Source>
  <b:Source>
    <b:Tag>Ani19</b:Tag>
    <b:SourceType>JournalArticle</b:SourceType>
    <b:Guid>{E685A068-3CF6-4122-BBDA-FD935B973186}</b:Guid>
    <b:Author>
      <b:Author>
        <b:NameList>
          <b:Person>
            <b:Last>Aningsih</b:Last>
            <b:First>Indri</b:First>
          </b:Person>
        </b:NameList>
      </b:Author>
    </b:Author>
    <b:Title>Pengaruh Pendapatan, Citra Lembaga, Kualitas Pelayanan terhadap Minat Membayar Zakat Maal melalui LAZ-UQ Jombang</b:Title>
    <b:JournalName>Jurnal Ekonomi Islam</b:JournalName>
    <b:Year>2019</b:Year>
    <b:Pages>99-109</b:Pages>
    <b:Volume>2</b:Volume>
    <b:Issue>3</b:Issue>
    <b:RefOrder>10</b:RefOrder>
  </b:Source>
  <b:Source>
    <b:Tag>Wah18</b:Tag>
    <b:SourceType>JournalArticle</b:SourceType>
    <b:Guid>{795719F2-4819-451C-8BA4-F16F900CBC12}</b:Guid>
    <b:Author>
      <b:Author>
        <b:NameList>
          <b:Person>
            <b:Last>Wahyudin</b:Last>
            <b:First>W</b:First>
          </b:Person>
          <b:Person>
            <b:Last>Wulandari</b:Last>
            <b:First>Siti</b:First>
            <b:Middle>Zulaikha</b:Middle>
          </b:Person>
          <b:Person>
            <b:Last>Pradisti</b:Last>
            <b:First>Larisa</b:First>
            <b:Middle>Pradisti</b:Middle>
          </b:Person>
        </b:NameList>
      </b:Author>
    </b:Author>
    <b:Title>Analisis Intensi Membayar Zakat Berdasar Planned Behaviour Approach (Studi pada Lazis Baitul Arqam Purwokerto)</b:Title>
    <b:JournalName>Jurnal Ekonomi, Bisnis, dan Akuntansi</b:JournalName>
    <b:Year>2018</b:Year>
    <b:Pages>-</b:Pages>
    <b:Volume>20</b:Volume>
    <b:Issue>4</b:Issue>
    <b:RefOrder>11</b:RefOrder>
  </b:Source>
  <b:Source>
    <b:Tag>Ahs19</b:Tag>
    <b:SourceType>JournalArticle</b:SourceType>
    <b:Guid>{934665D4-BE46-4C00-AF19-CFB1E2E6DF31}</b:Guid>
    <b:Title>Pengumpulan dan Pengelolaan Zakat, Infaq dan Shodaqoh (Lazis Muhammadiyah Lamongan)</b:Title>
    <b:Year>2019</b:Year>
    <b:URL>Ahsan, Fauzul Mizanul, and Raditya Sukmana. "Pengumpulan dan Pengelolaan Zakat, Infaq dan Shodaqoh (Lazis Muhammadiyah Lamongan)." Jurnal Ekonomi Syariah Teori dan Terapan 6.12 (2019): 2393-2408.</b:URL>
    <b:Author>
      <b:Author>
        <b:NameList>
          <b:Person>
            <b:Last>Ahsan</b:Last>
          </b:Person>
          <b:Person>
            <b:Last>Mizanul</b:Last>
            <b:First>Fauzul</b:First>
          </b:Person>
          <b:Person>
            <b:Last>Sukmana</b:Last>
            <b:First>Raditya</b:First>
          </b:Person>
        </b:NameList>
      </b:Author>
    </b:Author>
    <b:JournalName>Jurnal Ekonomi Syariah Teori dan Terapan</b:JournalName>
    <b:Pages>2393-2408</b:Pages>
    <b:Volume>6</b:Volume>
    <b:Issue>12</b:Issue>
    <b:RefOrder>12</b:RefOrder>
  </b:Source>
  <b:Source>
    <b:Tag>Tho19</b:Tag>
    <b:SourceType>JournalArticle</b:SourceType>
    <b:Guid>{15657D58-528E-4432-87D5-055AF10D8854}</b:Guid>
    <b:Author>
      <b:Author>
        <b:NameList>
          <b:Person>
            <b:Last>Tho'in</b:Last>
            <b:First>Muhammad</b:First>
          </b:Person>
          <b:Person>
            <b:Last>Marimin</b:Last>
            <b:First>Agus</b:First>
          </b:Person>
        </b:NameList>
      </b:Author>
    </b:Author>
    <b:Title>Pengaruh Tingkat Pendapatan, Tingkat Pendidikan, dan Tingkat Religiusitas Terhadap Minat Muzakki Membayar Zakat</b:Title>
    <b:JournalName>Jurnal Ilmiah Ekonomi Islam</b:JournalName>
    <b:Year>2019</b:Year>
    <b:Pages>225-230</b:Pages>
    <b:Volume>5</b:Volume>
    <b:Issue>3</b:Issue>
    <b:RefOrder>13</b:RefOrder>
  </b:Source>
  <b:Source>
    <b:Tag>Ruh20</b:Tag>
    <b:SourceType>JournalArticle</b:SourceType>
    <b:Guid>{DBFFE6C7-C66D-4483-A9DC-2891731B0550}</b:Guid>
    <b:Author>
      <b:Author>
        <b:NameList>
          <b:Person>
            <b:Last>Ruhiat</b:Last>
            <b:First>Tatang</b:First>
          </b:Person>
        </b:NameList>
      </b:Author>
    </b:Author>
    <b:Title>STRATEGI PENDAYAGUNAAN ZAKAT PRODUKTIF UNTUK PENGENTASAN KEMISKINAN (Implementasi Indeks Zakat di LAZISMU)</b:Title>
    <b:JournalName>MALIA (TERAKREDITASI) </b:JournalName>
    <b:Year>2020</b:Year>
    <b:Pages>277-288</b:Pages>
    <b:Volume>11</b:Volume>
    <b:Issue>2</b:Issue>
    <b:RefOrder>14</b:RefOrder>
  </b:Source>
  <b:Source>
    <b:Tag>Ipm20</b:Tag>
    <b:SourceType>JournalArticle</b:SourceType>
    <b:Guid>{51B700F0-3CB2-4BFA-8890-F1CF91136D1F}</b:Guid>
    <b:Author>
      <b:Author>
        <b:NameList>
          <b:Person>
            <b:Last>Ipmawati</b:Last>
            <b:First>Nurulita</b:First>
          </b:Person>
          <b:Person>
            <b:Last>Widiastuti</b:Last>
            <b:First>Tika</b:First>
          </b:Person>
        </b:NameList>
      </b:Author>
    </b:Author>
    <b:Title>Efektivitas Pengelolaan Dana Zis pada Bidang Pendidikan di Lazismu Kota Surabaya</b:Title>
    <b:JournalName>Jurnal Ekonomi Syariah Teori dan Terapan</b:JournalName>
    <b:Year>2020</b:Year>
    <b:Pages>281-293</b:Pages>
    <b:Volume>7</b:Volume>
    <b:Issue>2</b:Issue>
    <b:RefOrder>15</b:RefOrder>
  </b:Source>
  <b:Source>
    <b:Tag>Izd19</b:Tag>
    <b:SourceType>JournalArticle</b:SourceType>
    <b:Guid>{064203EC-F7FB-4CBF-B565-D34FDD765096}</b:Guid>
    <b:Author>
      <b:Author>
        <b:NameList>
          <b:Person>
            <b:Last>Izdihar</b:Last>
            <b:First>Rahadita</b:First>
            <b:Middle>Azda</b:Middle>
          </b:Person>
          <b:Person>
            <b:Last>Tika</b:Last>
            <b:First>Widiastuti.</b:First>
          </b:Person>
        </b:NameList>
      </b:Author>
    </b:Author>
    <b:Title>Peran Lembaga Amil Zakat Muhammadiyah (Lazismu) Surabaya dalam Pemberdayaan UMKM Perempuan di Surabaya melalui Pemanfaatan Dana Infaq dan Shadaqah</b:Title>
    <b:JournalName>Jurnal Ekonomi Syariah Teori dan Terapan</b:JournalName>
    <b:Year>2019</b:Year>
    <b:Pages>525-540</b:Pages>
    <b:Volume>6</b:Volume>
    <b:Issue>3</b:Issue>
    <b:RefOrder>16</b:RefOrder>
  </b:Source>
  <b:Source>
    <b:Tag>Rof20</b:Tag>
    <b:SourceType>JournalArticle</b:SourceType>
    <b:Guid>{18880768-ACDF-432E-A97C-76BFA61E6C92}</b:Guid>
    <b:Author>
      <b:Author>
        <b:NameList>
          <b:Person>
            <b:Last>Rofiqoh</b:Last>
            <b:First>Yusnia</b:First>
            <b:Middle>I’anatur</b:Middle>
          </b:Person>
        </b:NameList>
      </b:Author>
    </b:Author>
    <b:Title>KONSTRUKSI REALITAS SOSIAL, SINTESA STRUKTURALISME DAN INTERAKSIONAL KOMUNIKASI DAKWAH ISLAM DI ERA POST TRUTH</b:Title>
    <b:JournalName>Al-Ittishol: Jurnal Komunikasi dan Penyiaran Islam</b:JournalName>
    <b:Year>2020</b:Year>
    <b:Pages>71-79</b:Pages>
    <b:Volume>1</b:Volume>
    <b:Issue>2</b:Issue>
    <b:RefOrder>17</b:RefOrder>
  </b:Source>
  <b:Source>
    <b:Tag>Ria20</b:Tag>
    <b:SourceType>JournalArticle</b:SourceType>
    <b:Guid>{5531F60C-B0B9-4E55-9D8E-DFE34BFBAA2A}</b:Guid>
    <b:Author>
      <b:Author>
        <b:NameList>
          <b:Person>
            <b:Last>Riauan</b:Last>
            <b:First>Muhd</b:First>
            <b:Middle>Ar Imam</b:Middle>
          </b:Person>
          <b:Person>
            <b:Last>Kurniawati</b:Last>
            <b:First>Eka</b:First>
            <b:Middle>Fitri</b:Middle>
          </b:Person>
          <b:Person>
            <b:Last>Aslinda</b:Last>
            <b:First>Cutra</b:First>
          </b:Person>
          <b:Person>
            <b:Last>Aziz</b:Last>
            <b:First>Abdul</b:First>
          </b:Person>
        </b:NameList>
      </b:Author>
    </b:Author>
    <b:Title>Konstruksi Realitas Pada Pesan Politik Calon Walikota Pekanbaru di Riau Pos (process)</b:Title>
    <b:JournalName>ETTISAL: Journal of Communication</b:JournalName>
    <b:Year>2020</b:Year>
    <b:Pages>-</b:Pages>
    <b:Volume>5</b:Volume>
    <b:Issue>1</b:Issue>
    <b:RefOrder>18</b:RefOrder>
  </b:Source>
  <b:Source>
    <b:Tag>Mol01</b:Tag>
    <b:SourceType>Book</b:SourceType>
    <b:Guid>{4CD5E508-55BA-49F3-91DC-B567218E1E45}</b:Guid>
    <b:Title>Metodologi Penelitian Kualitatif</b:Title>
    <b:Year>2001</b:Year>
    <b:Author>
      <b:Author>
        <b:NameList>
          <b:Person>
            <b:Last>Moleong</b:Last>
            <b:First>Lexy</b:First>
          </b:Person>
        </b:NameList>
      </b:Author>
    </b:Author>
    <b:City>Bandung</b:City>
    <b:Publisher>Rosda Karya</b:Publisher>
    <b:RefOrder>19</b:RefOrder>
  </b:Source>
  <b:Source>
    <b:Tag>Ham08</b:Tag>
    <b:SourceType>Book</b:SourceType>
    <b:Guid>{A65C2946-6408-458D-B60D-3FE7AF2B4A72}</b:Guid>
    <b:Author>
      <b:Author>
        <b:NameList>
          <b:Person>
            <b:Last>Hamidi</b:Last>
          </b:Person>
        </b:NameList>
      </b:Author>
    </b:Author>
    <b:Title>Metode Penelitian Kualitatif (Pendekatan Praktis Penulisan Proposal dan Laporan Penelitian)</b:Title>
    <b:Year>2008</b:Year>
    <b:City>Malang</b:City>
    <b:Publisher>UMM Press</b:Publisher>
    <b:RefOrder>20</b:RefOrder>
  </b:Source>
  <b:Source>
    <b:Tag>Bue90</b:Tag>
    <b:SourceType>Book</b:SourceType>
    <b:Guid>{340903DC-4749-41E1-97C7-ECD7E05E55E7}</b:Guid>
    <b:Title>The Social Construction of Reality, A Treastise in The Socioligical of Knowledge, (terjemahan) Hasan Basri</b:Title>
    <b:Year>1990</b:Year>
    <b:Author>
      <b:Author>
        <b:NameList>
          <b:Person>
            <b:Last>Buerger</b:Last>
            <b:First>Peter</b:First>
            <b:Middle>L</b:Middle>
          </b:Person>
          <b:Person>
            <b:Last>Luckman</b:Last>
            <b:First>Thomas</b:First>
          </b:Person>
        </b:NameList>
      </b:Author>
    </b:Author>
    <b:City>Jakarta</b:City>
    <b:Publisher>LP3ES</b:Publisher>
    <b:RefOrder>21</b:RefOrder>
  </b:Source>
  <b:Source>
    <b:Tag>Lit01</b:Tag>
    <b:SourceType>Book</b:SourceType>
    <b:Guid>{ADC9FF72-0606-4A3D-893B-4A3039430FEF}</b:Guid>
    <b:Title>Theories of Human Commnication</b:Title>
    <b:Year>2001</b:Year>
    <b:Author>
      <b:Author>
        <b:NameList>
          <b:Person>
            <b:Last>Littlejohn</b:Last>
            <b:First>Stephen</b:First>
            <b:Middle>W</b:Middle>
          </b:Person>
        </b:NameList>
      </b:Author>
    </b:Author>
    <b:City>USA</b:City>
    <b:Publisher>Wadsworth Publishing Company</b:Publisher>
    <b:Edition>7nd</b:Edition>
    <b:RefOrder>22</b:RefOrder>
  </b:Source>
  <b:Source>
    <b:Tag>Per10</b:Tag>
    <b:SourceType>Book</b:SourceType>
    <b:Guid>{B0945CB0-398F-46B3-82C4-E344D3165C3B}</b:Guid>
    <b:Author>
      <b:Author>
        <b:NameList>
          <b:Person>
            <b:Last>Pervin</b:Last>
            <b:First>Lawrence</b:First>
            <b:Middle>A</b:Middle>
          </b:Person>
        </b:NameList>
      </b:Author>
    </b:Author>
    <b:Title>Kepribadian: Teori dan Penelitian</b:Title>
    <b:Year>2010</b:Year>
    <b:City>Jakarta</b:City>
    <b:Publisher>Kencana</b:Publisher>
    <b:Edition>Edisi 9</b:Edition>
    <b:RefOrder>23</b:RefOrder>
  </b:Source>
  <b:Source>
    <b:Tag>Bei12</b:Tag>
    <b:SourceType>JournalArticle</b:SourceType>
    <b:Guid>{53D15E44-3645-49D4-9DDD-68909252D096}</b:Guid>
    <b:Author>
      <b:Author>
        <b:NameList>
          <b:Person>
            <b:Last>Beik</b:Last>
            <b:First>Irfan</b:First>
            <b:Middle>Syaqi</b:Middle>
          </b:Person>
          <b:Person>
            <b:Last>Alhasanah</b:Last>
            <b:First>Izzatul</b:First>
            <b:Middle>Mabniyyah</b:Middle>
          </b:Person>
        </b:NameList>
      </b:Author>
    </b:Author>
    <b:Title>Analisis Faktor-faktor Yang Mempengaruhi Tingkat Partisipasi dan Pemilihan Tempat Berzakat dan Berinfak</b:Title>
    <b:Year>2012</b:Year>
    <b:JournalName>Jurnal Ekonomi &amp; Keuangan Islam</b:JournalName>
    <b:Pages>64-75</b:Pages>
    <b:Volume>2</b:Volume>
    <b:Issue>1</b:Issue>
    <b:RefOrder>24</b:RefOrder>
  </b:Source>
  <b:Source>
    <b:Tag>Asn17</b:Tag>
    <b:SourceType>JournalArticle</b:SourceType>
    <b:Guid>{0628F954-85F0-4874-842C-35A08941F2A0}</b:Guid>
    <b:Author>
      <b:Author>
        <b:NameList>
          <b:Person>
            <b:Last>Asnaini</b:Last>
          </b:Person>
        </b:NameList>
      </b:Author>
    </b:Author>
    <b:Title>Minat Muzakki Membayar Zakat Melalui Lembaga (Studi Kasus Di Provinsi Bengkulu)</b:Title>
    <b:JournalName>Nuansa: Jurnal Studi Islam &amp; Kemasyarakatan</b:JournalName>
    <b:Year>2017</b:Year>
    <b:Pages>66-74</b:Pages>
    <b:Volume>X</b:Volume>
    <b:Issue>1</b:Issue>
    <b:RefOrder>25</b:RefOrder>
  </b:Source>
  <b:Source>
    <b:Tag>Mur16</b:Tag>
    <b:SourceType>JournalArticle</b:SourceType>
    <b:Guid>{AD406A53-C29F-4ACF-A2EC-33D6B91F116D}</b:Guid>
    <b:Author>
      <b:Author>
        <b:NameList>
          <b:Person>
            <b:Last>Mursal</b:Last>
          </b:Person>
        </b:NameList>
      </b:Author>
    </b:Author>
    <b:Title>Profesionalisme Badan Amil Zakat Daerah (Bazda) Kabupaten Kerinci</b:Title>
    <b:JournalName>Al-Qishthu</b:JournalName>
    <b:Year>2016</b:Year>
    <b:Pages>1-24</b:Pages>
    <b:Volume>14</b:Volume>
    <b:Issue>1</b:Issue>
    <b:RefOrder>26</b:RefOrder>
  </b:Source>
  <b:Source>
    <b:Tag>Kur15</b:Tag>
    <b:SourceType>JournalArticle</b:SourceType>
    <b:Guid>{C7246F05-C1B5-4AE8-8B40-AED5232F5F42}</b:Guid>
    <b:Author>
      <b:Author>
        <b:NameList>
          <b:Person>
            <b:Last>Kurniawati</b:Last>
            <b:First>N</b:First>
          </b:Person>
          <b:Person>
            <b:Last>Sukma</b:Last>
            <b:First>A</b:First>
          </b:Person>
        </b:NameList>
      </b:Author>
    </b:Author>
    <b:Title>Preferensi Masyarakat Kabupaten Sukabumi Dalam Pengambilan Keputusan Membayar Zakat</b:Title>
    <b:JournalName>Jurnal Syarikah</b:JournalName>
    <b:Year>2015</b:Year>
    <b:Pages>91-112</b:Pages>
    <b:Volume>1</b:Volume>
    <b:Issue>2</b:Issue>
    <b:RefOrder>27</b:RefOrder>
  </b:Source>
  <b:Source>
    <b:Tag>Nug20</b:Tag>
    <b:SourceType>JournalArticle</b:SourceType>
    <b:Guid>{CBC8E298-3A4A-4E81-B2BB-CC46A58284CE}</b:Guid>
    <b:Author>
      <b:Author>
        <b:NameList>
          <b:Person>
            <b:Last>Nugraha</b:Last>
            <b:First>Wisnu</b:First>
          </b:Person>
          <b:Person>
            <b:Last>Zen</b:Last>
            <b:First>Muhammad</b:First>
          </b:Person>
        </b:NameList>
      </b:Author>
    </b:Author>
    <b:Title>Peran Amil Zakat dalam Meningkatkan Kesadaran Zakat Profesi Pada Laznas Al-Azhar Jakarta Selatan</b:Title>
    <b:JournalName>Al-Maal: Journal of Islamic Economics and Banking</b:JournalName>
    <b:Year>2020</b:Year>
    <b:Pages>176-186</b:Pages>
    <b:Volume>1</b:Volume>
    <b:Issue>2</b:Issue>
    <b:RefOrder>28</b:RefOrder>
  </b:Source>
  <b:Source>
    <b:Tag>Nas18</b:Tag>
    <b:SourceType>Book</b:SourceType>
    <b:Guid>{EC5259A0-0B37-4FFD-A337-01B28C7D7290}</b:Guid>
    <b:Author>
      <b:Author>
        <b:NameList>
          <b:Person>
            <b:Last>Nashir</b:Last>
            <b:First>Haedar</b:First>
          </b:Person>
        </b:NameList>
      </b:Author>
    </b:Author>
    <b:Title>Kuliah Kemuhammadiyahan 2</b:Title>
    <b:Year>2018</b:Year>
    <b:City>Yogyakarta</b:City>
    <b:Publisher>Suara Muhammadiyah</b:Publisher>
    <b:Edition>I</b:Edition>
    <b:RefOrder>29</b:RefOrder>
  </b:Source>
  <b:Source>
    <b:Tag>Haf02</b:Tag>
    <b:SourceType>Book</b:SourceType>
    <b:Guid>{AA9B6C4D-4EBA-4E49-A317-EF2F852DEFCF}</b:Guid>
    <b:Author>
      <b:Author>
        <b:NameList>
          <b:Person>
            <b:Last>Hafhiduddin</b:Last>
            <b:First>Didin</b:First>
          </b:Person>
        </b:NameList>
      </b:Author>
    </b:Author>
    <b:Title>Zakat dalam Perekonomian Modern</b:Title>
    <b:Year>2002</b:Year>
    <b:City>Jakarta</b:City>
    <b:Publisher>Gema Insani Press</b:Publisher>
    <b:RefOrder>40</b:RefOrder>
  </b:Source>
  <b:Source>
    <b:Tag>Hud15</b:Tag>
    <b:SourceType>Book</b:SourceType>
    <b:Guid>{27ADED2E-17F2-4736-9019-6F9575F7EE0F}</b:Guid>
    <b:Author>
      <b:Author>
        <b:NameList>
          <b:Person>
            <b:Last>Huda</b:Last>
            <b:First>N</b:First>
          </b:Person>
          <b:Person>
            <b:Last>Novarini</b:Last>
          </b:Person>
          <b:Person>
            <b:Last>Mardoni</b:Last>
            <b:First>Y</b:First>
          </b:Person>
          <b:Person>
            <b:Last>Permatasari</b:Last>
            <b:First>C</b:First>
          </b:Person>
        </b:NameList>
      </b:Author>
    </b:Author>
    <b:Title>Zakat Perspektif Mikro-Makro Pendekatan Riset</b:Title>
    <b:Year>2015</b:Year>
    <b:City>Jakarta</b:City>
    <b:Publisher>Kencana</b:Publisher>
    <b:RefOrder>41</b:RefOrder>
  </b:Source>
  <b:Source>
    <b:Tag>Mas08</b:Tag>
    <b:SourceType>Book</b:SourceType>
    <b:Guid>{DD6298EC-2D22-4F35-BF10-35267C18169D}</b:Guid>
    <b:Author>
      <b:Author>
        <b:NameList>
          <b:Person>
            <b:Last>Masturi</b:Last>
            <b:First>Ilham</b:First>
          </b:Person>
          <b:Person>
            <b:Last>Nurhadi</b:Last>
          </b:Person>
        </b:NameList>
      </b:Author>
    </b:Author>
    <b:Title>Fikih Sunnah Wanita</b:Title>
    <b:Year>2008</b:Year>
    <b:City>Jakarta</b:City>
    <b:Publisher>Pustaka</b:Publisher>
    <b:RefOrder>42</b:RefOrder>
  </b:Source>
  <b:Source>
    <b:Tag>Fit17</b:Tag>
    <b:SourceType>JournalArticle</b:SourceType>
    <b:Guid>{B29D0E2C-25CD-4759-8D88-55A9516763EF}</b:Guid>
    <b:Title>Pengelolaan Zakat Produktif sebagai Instrumen Peningkatan Kesejahteraan Umat</b:Title>
    <b:Year>2017</b:Year>
    <b:Author>
      <b:Author>
        <b:NameList>
          <b:Person>
            <b:Last>Fitri</b:Last>
            <b:First>M</b:First>
          </b:Person>
        </b:NameList>
      </b:Author>
    </b:Author>
    <b:JournalName>Economica: Jurnal Ekonomi Islam</b:JournalName>
    <b:Pages>149-173</b:Pages>
    <b:Volume>VIII</b:Volume>
    <b:RefOrder>43</b:RefOrder>
  </b:Source>
  <b:Source>
    <b:Tag>Kus20</b:Tag>
    <b:SourceType>JournalArticle</b:SourceType>
    <b:Guid>{0194AF48-D8FB-4FF3-AC83-4A283E56424B}</b:Guid>
    <b:Author>
      <b:Author>
        <b:NameList>
          <b:Person>
            <b:Last>Kusuma</b:Last>
            <b:First>Gladi</b:First>
            <b:Middle>Dwinta</b:Middle>
          </b:Person>
        </b:NameList>
      </b:Author>
    </b:Author>
    <b:Title>KONSTRUKSI REALITA SOSIAL CITY BRANDING “MAGELANG KOTA SEJUTA BUNGA (MKSB)” DI KOTA MAGELANG</b:Title>
    <b:JournalName>Diss. Universitas Pembangunan Nasional Veteran Yogyakarta</b:JournalName>
    <b:Year>2020</b:Year>
    <b:RefOrder>44</b:RefOrder>
  </b:Source>
  <b:Source>
    <b:Tag>Nga11</b:Tag>
    <b:SourceType>JournalArticle</b:SourceType>
    <b:Guid>{35564F85-45E7-4612-B358-0198A3D300EC}</b:Guid>
    <b:Title>Konstruk Sosial Dalam Realitas Sosial</b:Title>
    <b:Year>2011</b:Year>
    <b:Author>
      <b:Author>
        <b:NameList>
          <b:Person>
            <b:Last>Ngangi</b:Last>
            <b:First>Charles</b:First>
            <b:Middle>R</b:Middle>
          </b:Person>
        </b:NameList>
      </b:Author>
    </b:Author>
    <b:JournalName>Jurnal ASE</b:JournalName>
    <b:Pages>1-4</b:Pages>
    <b:Volume>7</b:Volume>
    <b:Issue>2</b:Issue>
    <b:RefOrder>45</b:RefOrder>
  </b:Source>
  <b:Source>
    <b:Tag>Pol10</b:Tag>
    <b:SourceType>Book</b:SourceType>
    <b:Guid>{AD5EB8B8-FBC0-44BD-A0BC-D93BDAB510B1}</b:Guid>
    <b:Author>
      <b:Author>
        <b:NameList>
          <b:Person>
            <b:Last>Poloma</b:Last>
            <b:First>M.</b:First>
            <b:Middle>M.</b:Middle>
          </b:Person>
        </b:NameList>
      </b:Author>
    </b:Author>
    <b:Title>Sosiologi Kontenporer</b:Title>
    <b:Year>2010</b:Year>
    <b:City>Jakarta</b:City>
    <b:Publisher>PT. Rajagrafindo Persada</b:Publisher>
    <b:RefOrder>46</b:RefOrder>
  </b:Source>
  <b:Source>
    <b:Tag>Bun</b:Tag>
    <b:SourceType>Book</b:SourceType>
    <b:Guid>{84B45A82-4CF3-4A85-9BBA-E925C8D0D82D}</b:Guid>
    <b:Author>
      <b:Author>
        <b:NameList>
          <b:Person>
            <b:Last>Bungin</b:Last>
            <b:First>Burhan</b:First>
          </b:Person>
        </b:NameList>
      </b:Author>
    </b:Author>
    <b:Title>Metode Penelitian Kualitatif; Aktualisasi Metodologi ke arah Ragam Varian Kontemporer</b:Title>
    <b:City>Jakarta</b:City>
    <b:Publisher>PT Raja Grafindo Persada</b:Publisher>
    <b:Edition>Burhan Bungin (ed). Metode Penelitian Kualitatif. Aktualisasi Metodologi ke arah Ragam Varian Kontemporer</b:Edition>
    <b:Year>2001</b:Year>
    <b:RefOrder>47</b:RefOrder>
  </b:Source>
  <b:Source>
    <b:Tag>Sut00</b:Tag>
    <b:SourceType>Book</b:SourceType>
    <b:Guid>{6235328A-6D6A-4104-A304-AF48C38A73F4}</b:Guid>
    <b:Author>
      <b:Author>
        <b:NameList>
          <b:Person>
            <b:Last>Sutopo</b:Last>
            <b:First>HB</b:First>
          </b:Person>
        </b:NameList>
      </b:Author>
    </b:Author>
    <b:Title>Metode Penelitian Sosial Kualitatif</b:Title>
    <b:Year>2000</b:Year>
    <b:City>Solo</b:City>
    <b:Publisher>UNS Pres</b:Publisher>
    <b:RefOrder>48</b:RefOrder>
  </b:Source>
  <b:Source>
    <b:Tag>Kur08</b:Tag>
    <b:SourceType>Book</b:SourceType>
    <b:Guid>{8F563EC8-1382-E943-B6CD-7ABA31647293}</b:Guid>
    <b:Author>
      <b:Author>
        <b:NameList>
          <b:Person>
            <b:Last>Kurnia</b:Last>
          </b:Person>
          <b:Person>
            <b:Last>Hilmat</b:Last>
            <b:First>H</b:First>
          </b:Person>
          <b:Person>
            <b:Last>Hidayat</b:Last>
            <b:First>HA</b:First>
          </b:Person>
        </b:NameList>
      </b:Author>
    </b:Author>
    <b:Title>Panduan Pintar Zakat</b:Title>
    <b:Year>2008</b:Year>
    <b:City>Jakarta</b:City>
    <b:Publisher>Qultum Media</b:Publisher>
    <b:LCID>id-ID</b:LCID>
    <b:RefOrder>1</b:RefOrder>
  </b:Source>
  <b:Source>
    <b:Tag>Placeholder1</b:Tag>
    <b:SourceType>Book</b:SourceType>
    <b:Guid>{D6A47C32-6948-42AD-9308-BBC99A98A2FC}</b:Guid>
    <b:Author>
      <b:Author>
        <b:NameList>
          <b:Person>
            <b:Last>Kurnia</b:Last>
          </b:Person>
          <b:Person>
            <b:Last>Hilmat</b:Last>
            <b:First>H</b:First>
          </b:Person>
          <b:Person>
            <b:Last>Hidayat</b:Last>
            <b:First>HA</b:First>
          </b:Person>
        </b:NameList>
      </b:Author>
    </b:Author>
    <b:Title>Panduan Pintar Zakat</b:Title>
    <b:Year>2008</b:Year>
    <b:City>Jakarta</b:City>
    <b:Publisher>Qultum Media</b:Publisher>
    <b:RefOrder>49</b:RefOrder>
  </b:Source>
</b:Sources>
</file>

<file path=customXml/itemProps1.xml><?xml version="1.0" encoding="utf-8"?>
<ds:datastoreItem xmlns:ds="http://schemas.openxmlformats.org/officeDocument/2006/customXml" ds:itemID="{CF66492D-F2E6-4737-8516-82AB7D6CD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3</Pages>
  <Words>2777</Words>
  <Characters>15413</Characters>
  <Application>Microsoft Office Word</Application>
  <DocSecurity>0</DocSecurity>
  <Lines>350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18007</CharactersWithSpaces>
  <SharedDoc>false</SharedDoc>
  <HLinks>
    <vt:vector size="12" baseType="variant">
      <vt:variant>
        <vt:i4>8323194</vt:i4>
      </vt:variant>
      <vt:variant>
        <vt:i4>0</vt:i4>
      </vt:variant>
      <vt:variant>
        <vt:i4>0</vt:i4>
      </vt:variant>
      <vt:variant>
        <vt:i4>5</vt:i4>
      </vt:variant>
      <vt:variant>
        <vt:lpwstr>mailto:venisorayadewi@ummgl.ac.id</vt:lpwstr>
      </vt:variant>
      <vt:variant>
        <vt:lpwstr/>
      </vt:variant>
      <vt:variant>
        <vt:i4>6881370</vt:i4>
      </vt:variant>
      <vt:variant>
        <vt:i4>6</vt:i4>
      </vt:variant>
      <vt:variant>
        <vt:i4>0</vt:i4>
      </vt:variant>
      <vt:variant>
        <vt:i4>5</vt:i4>
      </vt:variant>
      <vt:variant>
        <vt:lpwstr>http://journal.ummgl.ac.id/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Latifur</dc:creator>
  <cp:lastModifiedBy>Much Fuad Saifuddin</cp:lastModifiedBy>
  <cp:revision>30</cp:revision>
  <cp:lastPrinted>2023-08-18T06:45:00Z</cp:lastPrinted>
  <dcterms:created xsi:type="dcterms:W3CDTF">2023-10-21T02:23:00Z</dcterms:created>
  <dcterms:modified xsi:type="dcterms:W3CDTF">2023-12-27T04:14:00Z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7ebb71bb-26fa-3ae9-874f-1b3ccfc748b1</vt:lpwstr>
  </property>
  <property fmtid="{D5CDD505-2E9C-101B-9397-08002B2CF9AE}" pid="4" name="Mendeley Citation Style_1">
    <vt:lpwstr>http://www.zotero.org/styles/apa</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http://www.zotero.org/styles/mcgill-en</vt:lpwstr>
  </property>
  <property fmtid="{D5CDD505-2E9C-101B-9397-08002B2CF9AE}" pid="8" name="Mendeley Recent Style Name 1_1">
    <vt:lpwstr>Canadian Guide to Uniform Legal Citation 9th edition (McGill Guide)</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http://www.zotero.org/styles/china-national-standard-gb-t-7714-2015-author-date</vt:lpwstr>
  </property>
  <property fmtid="{D5CDD505-2E9C-101B-9397-08002B2CF9AE}" pid="12" name="Mendeley Recent Style Name 3_1">
    <vt:lpwstr>China National Standard GB/T 7714-2015 (author-date, Chinese)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GrammarlyDocumentId">
    <vt:lpwstr>c92ae450194f541df05ad443882266a739ef3a59c7f3e0bd0deaff123a63f083</vt:lpwstr>
  </property>
  <property fmtid="{D5CDD505-2E9C-101B-9397-08002B2CF9AE}" pid="26" name="Mendeley User Name_1">
    <vt:lpwstr>sularso.etnomusikologi@gmail.com@www.mendeley.com</vt:lpwstr>
  </property>
</Properties>
</file>